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32" w:rsidRPr="00605732" w:rsidRDefault="00CC514C" w:rsidP="00605732">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05732">
        <w:rPr>
          <w:rFonts w:ascii="Times New Roman" w:hAnsi="Times New Roman" w:cs="Times New Roman"/>
          <w:sz w:val="24"/>
          <w:szCs w:val="24"/>
        </w:rPr>
        <w:t xml:space="preserve">              </w:t>
      </w:r>
      <w:r w:rsidR="00605732" w:rsidRPr="00605732">
        <w:rPr>
          <w:rFonts w:ascii="Times New Roman" w:eastAsia="Times New Roman" w:hAnsi="Times New Roman" w:cs="Times New Roman"/>
          <w:sz w:val="24"/>
          <w:szCs w:val="24"/>
        </w:rPr>
        <w:t>Муниципальное казенное дошкольное образовательное учреждение</w:t>
      </w:r>
    </w:p>
    <w:p w:rsidR="00605732" w:rsidRPr="00605732" w:rsidRDefault="00605732" w:rsidP="00605732">
      <w:pPr>
        <w:spacing w:after="0" w:line="240" w:lineRule="auto"/>
        <w:jc w:val="center"/>
        <w:rPr>
          <w:rFonts w:ascii="Times New Roman" w:eastAsia="Times New Roman" w:hAnsi="Times New Roman" w:cs="Times New Roman"/>
          <w:sz w:val="24"/>
          <w:szCs w:val="24"/>
        </w:rPr>
      </w:pPr>
      <w:r w:rsidRPr="00605732">
        <w:rPr>
          <w:rFonts w:ascii="Times New Roman" w:eastAsia="Times New Roman" w:hAnsi="Times New Roman" w:cs="Times New Roman"/>
          <w:sz w:val="24"/>
          <w:szCs w:val="24"/>
        </w:rPr>
        <w:t>«Детский сад «Родничок» села Амурзет»</w:t>
      </w:r>
    </w:p>
    <w:p w:rsidR="00605732" w:rsidRPr="00605732" w:rsidRDefault="00605732" w:rsidP="00605732">
      <w:pPr>
        <w:spacing w:after="0" w:line="240" w:lineRule="auto"/>
        <w:rPr>
          <w:rFonts w:ascii="Times New Roman" w:eastAsia="Times New Roman" w:hAnsi="Times New Roman" w:cs="Times New Roman"/>
          <w:sz w:val="28"/>
          <w:szCs w:val="28"/>
        </w:rPr>
      </w:pPr>
    </w:p>
    <w:tbl>
      <w:tblPr>
        <w:tblW w:w="5307" w:type="pct"/>
        <w:tblInd w:w="-127" w:type="dxa"/>
        <w:shd w:val="clear" w:color="auto" w:fill="F7F7F9"/>
        <w:tblCellMar>
          <w:left w:w="0" w:type="dxa"/>
          <w:right w:w="0" w:type="dxa"/>
        </w:tblCellMar>
        <w:tblLook w:val="04A0" w:firstRow="1" w:lastRow="0" w:firstColumn="1" w:lastColumn="0" w:noHBand="0" w:noVBand="1"/>
      </w:tblPr>
      <w:tblGrid>
        <w:gridCol w:w="5468"/>
        <w:gridCol w:w="4493"/>
      </w:tblGrid>
      <w:tr w:rsidR="00605732" w:rsidRPr="00605732" w:rsidTr="001510E3">
        <w:trPr>
          <w:trHeight w:val="1393"/>
        </w:trPr>
        <w:tc>
          <w:tcPr>
            <w:tcW w:w="5468" w:type="dxa"/>
            <w:shd w:val="clear" w:color="auto" w:fill="auto"/>
            <w:tcMar>
              <w:top w:w="15" w:type="dxa"/>
              <w:left w:w="15" w:type="dxa"/>
              <w:bottom w:w="15" w:type="dxa"/>
              <w:right w:w="15" w:type="dxa"/>
            </w:tcMar>
            <w:hideMark/>
          </w:tcPr>
          <w:p w:rsidR="00605732" w:rsidRPr="00605732" w:rsidRDefault="00605732" w:rsidP="00605732">
            <w:pPr>
              <w:widowControl w:val="0"/>
              <w:autoSpaceDE w:val="0"/>
              <w:autoSpaceDN w:val="0"/>
              <w:adjustRightInd w:val="0"/>
              <w:spacing w:after="0" w:line="240" w:lineRule="auto"/>
              <w:ind w:left="714" w:hanging="58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Принято</w:t>
            </w:r>
          </w:p>
          <w:p w:rsidR="00605732" w:rsidRPr="00605732" w:rsidRDefault="00605732" w:rsidP="00605732">
            <w:pPr>
              <w:widowControl w:val="0"/>
              <w:autoSpaceDE w:val="0"/>
              <w:autoSpaceDN w:val="0"/>
              <w:adjustRightInd w:val="0"/>
              <w:spacing w:after="0" w:line="240" w:lineRule="auto"/>
              <w:ind w:left="714" w:hanging="587"/>
              <w:jc w:val="both"/>
              <w:rPr>
                <w:rFonts w:ascii="Calibri" w:eastAsia="Times New Roman" w:hAnsi="Calibri" w:cs="Times New Roman"/>
                <w:b/>
                <w:bCs/>
                <w:color w:val="000000"/>
              </w:rPr>
            </w:pPr>
            <w:r w:rsidRPr="00605732">
              <w:rPr>
                <w:rFonts w:ascii="Times New Roman" w:eastAsia="Times New Roman" w:hAnsi="Times New Roman" w:cs="Times New Roman"/>
                <w:color w:val="000000"/>
              </w:rPr>
              <w:t>на общем собрании</w:t>
            </w:r>
          </w:p>
          <w:p w:rsidR="00605732" w:rsidRPr="00605732" w:rsidRDefault="00605732" w:rsidP="00605732">
            <w:pPr>
              <w:spacing w:after="0" w:line="240" w:lineRule="auto"/>
              <w:ind w:left="88" w:hanging="58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 xml:space="preserve"> </w:t>
            </w:r>
            <w:r w:rsidRPr="00605732">
              <w:rPr>
                <w:rFonts w:ascii="Times New Roman" w:eastAsia="Times New Roman" w:hAnsi="Times New Roman" w:cs="Times New Roman"/>
                <w:color w:val="000000"/>
              </w:rPr>
              <w:t xml:space="preserve"> МКДОУ «Детский сад «Родничок» с. Амурзет»</w:t>
            </w:r>
          </w:p>
          <w:p w:rsidR="00605732" w:rsidRPr="00605732" w:rsidRDefault="00605732" w:rsidP="00605732">
            <w:pPr>
              <w:spacing w:after="0" w:line="240" w:lineRule="auto"/>
              <w:ind w:left="714" w:hanging="58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 xml:space="preserve">Протокол № </w:t>
            </w:r>
            <w:r>
              <w:rPr>
                <w:rFonts w:ascii="Times New Roman" w:eastAsia="Times New Roman" w:hAnsi="Times New Roman" w:cs="Times New Roman"/>
                <w:color w:val="000000"/>
              </w:rPr>
              <w:t>1 от 01.09</w:t>
            </w:r>
            <w:r w:rsidRPr="00605732">
              <w:rPr>
                <w:rFonts w:ascii="Times New Roman" w:eastAsia="Times New Roman" w:hAnsi="Times New Roman" w:cs="Times New Roman"/>
                <w:color w:val="000000"/>
              </w:rPr>
              <w:t>.201</w:t>
            </w:r>
            <w:r w:rsidR="004445C8">
              <w:rPr>
                <w:rFonts w:ascii="Times New Roman" w:eastAsia="Times New Roman" w:hAnsi="Times New Roman" w:cs="Times New Roman"/>
                <w:color w:val="000000"/>
              </w:rPr>
              <w:t>3</w:t>
            </w:r>
            <w:r w:rsidRPr="00605732">
              <w:rPr>
                <w:rFonts w:ascii="Times New Roman" w:eastAsia="Times New Roman" w:hAnsi="Times New Roman" w:cs="Times New Roman"/>
                <w:color w:val="000000"/>
              </w:rPr>
              <w:t xml:space="preserve"> года                                                                                      </w:t>
            </w:r>
          </w:p>
          <w:p w:rsidR="00605732" w:rsidRPr="00605732" w:rsidRDefault="00605732" w:rsidP="00605732">
            <w:pPr>
              <w:spacing w:after="0" w:line="240" w:lineRule="auto"/>
              <w:ind w:left="714" w:hanging="35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 xml:space="preserve">                                                                                        </w:t>
            </w:r>
          </w:p>
          <w:p w:rsidR="00605732" w:rsidRPr="00605732" w:rsidRDefault="00605732" w:rsidP="00605732">
            <w:pPr>
              <w:spacing w:after="0" w:line="240" w:lineRule="auto"/>
              <w:ind w:left="714" w:hanging="35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 xml:space="preserve">                                                                                                                             </w:t>
            </w:r>
          </w:p>
        </w:tc>
        <w:tc>
          <w:tcPr>
            <w:tcW w:w="4493" w:type="dxa"/>
            <w:shd w:val="clear" w:color="auto" w:fill="auto"/>
            <w:tcMar>
              <w:top w:w="15" w:type="dxa"/>
              <w:left w:w="15" w:type="dxa"/>
              <w:bottom w:w="15" w:type="dxa"/>
              <w:right w:w="15" w:type="dxa"/>
            </w:tcMar>
            <w:hideMark/>
          </w:tcPr>
          <w:p w:rsidR="00605732" w:rsidRPr="00605732" w:rsidRDefault="00605732" w:rsidP="00605732">
            <w:pPr>
              <w:spacing w:after="0" w:line="240" w:lineRule="auto"/>
              <w:ind w:left="372" w:hanging="357"/>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Утверждено</w:t>
            </w:r>
          </w:p>
          <w:p w:rsidR="00605732" w:rsidRPr="00605732" w:rsidRDefault="00605732" w:rsidP="00605732">
            <w:pPr>
              <w:spacing w:after="0" w:line="240" w:lineRule="auto"/>
              <w:ind w:hanging="88"/>
              <w:jc w:val="both"/>
              <w:rPr>
                <w:rFonts w:ascii="Times New Roman" w:eastAsia="Times New Roman" w:hAnsi="Times New Roman" w:cs="Times New Roman"/>
                <w:color w:val="000000"/>
              </w:rPr>
            </w:pPr>
            <w:r w:rsidRPr="00605732">
              <w:rPr>
                <w:rFonts w:ascii="Times New Roman" w:eastAsia="Times New Roman" w:hAnsi="Times New Roman" w:cs="Times New Roman"/>
                <w:color w:val="000000"/>
              </w:rPr>
              <w:t>приказом заведующего МКДОУ «Детский сад «Родничок» с. Амурзет»</w:t>
            </w:r>
          </w:p>
          <w:p w:rsidR="00605732" w:rsidRPr="00605732" w:rsidRDefault="00605732" w:rsidP="00605732">
            <w:pPr>
              <w:spacing w:after="0" w:line="240" w:lineRule="auto"/>
              <w:ind w:left="372"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96 от 01.09</w:t>
            </w:r>
            <w:r w:rsidRPr="00605732">
              <w:rPr>
                <w:rFonts w:ascii="Times New Roman" w:eastAsia="Times New Roman" w:hAnsi="Times New Roman" w:cs="Times New Roman"/>
                <w:color w:val="000000"/>
              </w:rPr>
              <w:t>.201</w:t>
            </w:r>
            <w:r w:rsidR="004445C8">
              <w:rPr>
                <w:rFonts w:ascii="Times New Roman" w:eastAsia="Times New Roman" w:hAnsi="Times New Roman" w:cs="Times New Roman"/>
                <w:color w:val="000000"/>
              </w:rPr>
              <w:t>3</w:t>
            </w:r>
            <w:bookmarkStart w:id="0" w:name="_GoBack"/>
            <w:bookmarkEnd w:id="0"/>
            <w:r w:rsidRPr="00605732">
              <w:rPr>
                <w:rFonts w:ascii="Times New Roman" w:eastAsia="Times New Roman" w:hAnsi="Times New Roman" w:cs="Times New Roman"/>
                <w:color w:val="000000"/>
              </w:rPr>
              <w:t xml:space="preserve"> года</w:t>
            </w:r>
          </w:p>
          <w:p w:rsidR="00605732" w:rsidRPr="00605732" w:rsidRDefault="00605732" w:rsidP="00605732">
            <w:pPr>
              <w:spacing w:after="0" w:line="240" w:lineRule="auto"/>
              <w:ind w:left="372" w:hanging="357"/>
              <w:jc w:val="both"/>
              <w:rPr>
                <w:rFonts w:ascii="Times New Roman" w:eastAsia="Times New Roman" w:hAnsi="Times New Roman" w:cs="Times New Roman"/>
                <w:color w:val="000000"/>
              </w:rPr>
            </w:pPr>
          </w:p>
        </w:tc>
      </w:tr>
    </w:tbl>
    <w:p w:rsidR="00CC514C" w:rsidRPr="00CC514C" w:rsidRDefault="00CC514C" w:rsidP="00186E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087" w:rsidRPr="00CC514C">
        <w:rPr>
          <w:rFonts w:ascii="Times New Roman" w:hAnsi="Times New Roman" w:cs="Times New Roman"/>
          <w:sz w:val="24"/>
          <w:szCs w:val="24"/>
        </w:rPr>
        <w:t xml:space="preserve">      </w:t>
      </w:r>
    </w:p>
    <w:p w:rsidR="006C0087" w:rsidRPr="00CC514C" w:rsidRDefault="006C0087" w:rsidP="00605732">
      <w:pPr>
        <w:spacing w:after="0"/>
        <w:ind w:left="-142"/>
        <w:jc w:val="center"/>
        <w:rPr>
          <w:rFonts w:ascii="Times New Roman" w:hAnsi="Times New Roman" w:cs="Times New Roman"/>
          <w:color w:val="000000"/>
          <w:sz w:val="24"/>
          <w:szCs w:val="24"/>
        </w:rPr>
      </w:pPr>
      <w:r w:rsidRPr="00CC514C">
        <w:rPr>
          <w:rFonts w:ascii="Times New Roman" w:hAnsi="Times New Roman" w:cs="Times New Roman"/>
          <w:sz w:val="24"/>
          <w:szCs w:val="24"/>
        </w:rPr>
        <w:t>Положение о режиме рабочего времени</w:t>
      </w:r>
    </w:p>
    <w:p w:rsidR="00605732" w:rsidRPr="00605732" w:rsidRDefault="006C0087" w:rsidP="00605732">
      <w:pPr>
        <w:spacing w:after="0" w:line="240" w:lineRule="auto"/>
        <w:jc w:val="center"/>
        <w:rPr>
          <w:rFonts w:ascii="Times New Roman" w:eastAsia="Times New Roman" w:hAnsi="Times New Roman" w:cs="Times New Roman"/>
          <w:sz w:val="24"/>
          <w:szCs w:val="24"/>
        </w:rPr>
      </w:pPr>
      <w:r w:rsidRPr="00CC514C">
        <w:rPr>
          <w:rFonts w:ascii="Times New Roman" w:hAnsi="Times New Roman" w:cs="Times New Roman"/>
          <w:sz w:val="24"/>
          <w:szCs w:val="24"/>
        </w:rPr>
        <w:t>и времени отдыха педагогических работников</w:t>
      </w:r>
      <w:r w:rsidR="00605732">
        <w:rPr>
          <w:rFonts w:ascii="Times New Roman" w:hAnsi="Times New Roman" w:cs="Times New Roman"/>
          <w:sz w:val="24"/>
          <w:szCs w:val="24"/>
        </w:rPr>
        <w:t xml:space="preserve">                                                                             МКДОУ </w:t>
      </w:r>
      <w:r w:rsidR="00605732" w:rsidRPr="00605732">
        <w:rPr>
          <w:rFonts w:ascii="Times New Roman" w:eastAsia="Times New Roman" w:hAnsi="Times New Roman" w:cs="Times New Roman"/>
          <w:sz w:val="24"/>
          <w:szCs w:val="24"/>
        </w:rPr>
        <w:t>«Детский сад «Родничок» села Амурзет»</w:t>
      </w:r>
    </w:p>
    <w:p w:rsidR="006C0087" w:rsidRPr="00CC514C" w:rsidRDefault="006C0087" w:rsidP="00CC514C">
      <w:pPr>
        <w:spacing w:after="0" w:line="360" w:lineRule="auto"/>
        <w:ind w:left="-142"/>
        <w:jc w:val="both"/>
        <w:rPr>
          <w:rFonts w:ascii="Times New Roman" w:hAnsi="Times New Roman" w:cs="Times New Roman"/>
          <w:sz w:val="24"/>
          <w:szCs w:val="24"/>
        </w:rPr>
      </w:pPr>
    </w:p>
    <w:p w:rsidR="006C0087" w:rsidRPr="00605732" w:rsidRDefault="006C0087" w:rsidP="00605732">
      <w:pPr>
        <w:pStyle w:val="a5"/>
        <w:spacing w:after="0" w:line="360" w:lineRule="auto"/>
        <w:ind w:left="-142"/>
        <w:jc w:val="center"/>
        <w:rPr>
          <w:rFonts w:ascii="Times New Roman" w:hAnsi="Times New Roman" w:cs="Times New Roman"/>
          <w:sz w:val="24"/>
          <w:szCs w:val="24"/>
          <w:u w:val="single"/>
        </w:rPr>
      </w:pPr>
      <w:r w:rsidRPr="00605732">
        <w:rPr>
          <w:rFonts w:ascii="Times New Roman" w:hAnsi="Times New Roman" w:cs="Times New Roman"/>
          <w:sz w:val="24"/>
          <w:szCs w:val="24"/>
          <w:u w:val="single"/>
          <w:lang w:val="en-US"/>
        </w:rPr>
        <w:t>I</w:t>
      </w:r>
      <w:r w:rsidRPr="00605732">
        <w:rPr>
          <w:rFonts w:ascii="Times New Roman" w:hAnsi="Times New Roman" w:cs="Times New Roman"/>
          <w:sz w:val="24"/>
          <w:szCs w:val="24"/>
          <w:u w:val="single"/>
        </w:rPr>
        <w:t xml:space="preserve"> Общее положения</w:t>
      </w:r>
    </w:p>
    <w:p w:rsidR="006C0087" w:rsidRPr="00CC514C" w:rsidRDefault="006C0087" w:rsidP="00CC514C">
      <w:pPr>
        <w:pStyle w:val="a5"/>
        <w:numPr>
          <w:ilvl w:val="1"/>
          <w:numId w:val="1"/>
        </w:numPr>
        <w:spacing w:after="0" w:line="360" w:lineRule="auto"/>
        <w:ind w:left="-142"/>
        <w:jc w:val="both"/>
        <w:rPr>
          <w:rFonts w:ascii="Times New Roman" w:hAnsi="Times New Roman" w:cs="Times New Roman"/>
          <w:sz w:val="24"/>
          <w:szCs w:val="24"/>
        </w:rPr>
      </w:pPr>
      <w:r w:rsidRPr="00CC514C">
        <w:rPr>
          <w:rFonts w:ascii="Times New Roman" w:hAnsi="Times New Roman" w:cs="Times New Roman"/>
          <w:sz w:val="24"/>
          <w:szCs w:val="24"/>
        </w:rPr>
        <w:t>Положение об особенностях режима рабочего времени и времени отдыха педагогических работников (далее положение) устанавливает порядок регулирования режима рабочего времени и в</w:t>
      </w:r>
      <w:r w:rsidR="00605732">
        <w:rPr>
          <w:rFonts w:ascii="Times New Roman" w:hAnsi="Times New Roman" w:cs="Times New Roman"/>
          <w:sz w:val="24"/>
          <w:szCs w:val="24"/>
        </w:rPr>
        <w:t>ремени отдыха работников с учет</w:t>
      </w:r>
      <w:r w:rsidRPr="00CC514C">
        <w:rPr>
          <w:rFonts w:ascii="Times New Roman" w:hAnsi="Times New Roman" w:cs="Times New Roman"/>
          <w:sz w:val="24"/>
          <w:szCs w:val="24"/>
        </w:rPr>
        <w:t xml:space="preserve">ом особенностей деятельности муниципального </w:t>
      </w:r>
      <w:r w:rsidR="00605732">
        <w:rPr>
          <w:rFonts w:ascii="Times New Roman" w:hAnsi="Times New Roman" w:cs="Times New Roman"/>
          <w:sz w:val="24"/>
          <w:szCs w:val="24"/>
        </w:rPr>
        <w:t>казенного</w:t>
      </w:r>
      <w:r w:rsidRPr="00CC514C">
        <w:rPr>
          <w:rFonts w:ascii="Times New Roman" w:hAnsi="Times New Roman" w:cs="Times New Roman"/>
          <w:sz w:val="24"/>
          <w:szCs w:val="24"/>
        </w:rPr>
        <w:t xml:space="preserve"> дошкольного образовательного учреждения</w:t>
      </w:r>
      <w:r w:rsidR="00CC514C">
        <w:rPr>
          <w:rFonts w:ascii="Times New Roman" w:hAnsi="Times New Roman" w:cs="Times New Roman"/>
          <w:sz w:val="24"/>
          <w:szCs w:val="24"/>
        </w:rPr>
        <w:t xml:space="preserve"> </w:t>
      </w:r>
      <w:r w:rsidRPr="00CC514C">
        <w:rPr>
          <w:rFonts w:ascii="Times New Roman" w:hAnsi="Times New Roman" w:cs="Times New Roman"/>
          <w:sz w:val="24"/>
          <w:szCs w:val="24"/>
        </w:rPr>
        <w:t xml:space="preserve"> «</w:t>
      </w:r>
      <w:r w:rsidR="00605732">
        <w:rPr>
          <w:rFonts w:ascii="Times New Roman" w:hAnsi="Times New Roman" w:cs="Times New Roman"/>
          <w:sz w:val="24"/>
          <w:szCs w:val="24"/>
        </w:rPr>
        <w:t>Д</w:t>
      </w:r>
      <w:r w:rsidRPr="00CC514C">
        <w:rPr>
          <w:rFonts w:ascii="Times New Roman" w:hAnsi="Times New Roman" w:cs="Times New Roman"/>
          <w:sz w:val="24"/>
          <w:szCs w:val="24"/>
        </w:rPr>
        <w:t>етский сад «Р</w:t>
      </w:r>
      <w:r w:rsidR="00605732">
        <w:rPr>
          <w:rFonts w:ascii="Times New Roman" w:hAnsi="Times New Roman" w:cs="Times New Roman"/>
          <w:sz w:val="24"/>
          <w:szCs w:val="24"/>
        </w:rPr>
        <w:t>одничок</w:t>
      </w:r>
      <w:r w:rsidRPr="00CC514C">
        <w:rPr>
          <w:rFonts w:ascii="Times New Roman" w:hAnsi="Times New Roman" w:cs="Times New Roman"/>
          <w:sz w:val="24"/>
          <w:szCs w:val="24"/>
        </w:rPr>
        <w:t>»</w:t>
      </w:r>
      <w:r w:rsidR="00605732">
        <w:rPr>
          <w:rFonts w:ascii="Times New Roman" w:hAnsi="Times New Roman" w:cs="Times New Roman"/>
          <w:sz w:val="24"/>
          <w:szCs w:val="24"/>
        </w:rPr>
        <w:t xml:space="preserve"> села Амурзет»</w:t>
      </w:r>
      <w:r w:rsidRPr="00CC514C">
        <w:rPr>
          <w:rFonts w:ascii="Times New Roman" w:hAnsi="Times New Roman" w:cs="Times New Roman"/>
          <w:sz w:val="24"/>
          <w:szCs w:val="24"/>
        </w:rPr>
        <w:t xml:space="preserve"> (далее ДОУ)</w:t>
      </w:r>
      <w:r w:rsidR="00605732">
        <w:rPr>
          <w:rFonts w:ascii="Times New Roman" w:hAnsi="Times New Roman" w:cs="Times New Roman"/>
          <w:sz w:val="24"/>
          <w:szCs w:val="24"/>
        </w:rPr>
        <w:t>.</w:t>
      </w:r>
    </w:p>
    <w:p w:rsidR="006C0087" w:rsidRPr="00605732" w:rsidRDefault="006C0087" w:rsidP="00CC514C">
      <w:pPr>
        <w:pStyle w:val="a5"/>
        <w:numPr>
          <w:ilvl w:val="1"/>
          <w:numId w:val="1"/>
        </w:numPr>
        <w:spacing w:after="0" w:line="360" w:lineRule="auto"/>
        <w:ind w:left="-142"/>
        <w:jc w:val="both"/>
        <w:rPr>
          <w:rFonts w:ascii="Times New Roman" w:hAnsi="Times New Roman" w:cs="Times New Roman"/>
          <w:sz w:val="24"/>
          <w:szCs w:val="24"/>
        </w:rPr>
      </w:pPr>
      <w:r w:rsidRPr="00605732">
        <w:rPr>
          <w:rFonts w:ascii="Times New Roman" w:hAnsi="Times New Roman" w:cs="Times New Roman"/>
          <w:sz w:val="24"/>
          <w:szCs w:val="24"/>
        </w:rPr>
        <w:t xml:space="preserve"> Положение о режиме рабочего времени и времени отдыха педагогических работников разработано с учетом режима деятельности ДОУ (пребывание воспитанников в течени</w:t>
      </w:r>
      <w:proofErr w:type="gramStart"/>
      <w:r w:rsidRPr="00605732">
        <w:rPr>
          <w:rFonts w:ascii="Times New Roman" w:hAnsi="Times New Roman" w:cs="Times New Roman"/>
          <w:sz w:val="24"/>
          <w:szCs w:val="24"/>
        </w:rPr>
        <w:t>и</w:t>
      </w:r>
      <w:proofErr w:type="gramEnd"/>
      <w:r w:rsidRPr="00605732">
        <w:rPr>
          <w:rFonts w:ascii="Times New Roman" w:hAnsi="Times New Roman" w:cs="Times New Roman"/>
          <w:sz w:val="24"/>
          <w:szCs w:val="24"/>
        </w:rPr>
        <w:t xml:space="preserve"> определенного времени и других особенностей работы) и устанавливается правилами внутреннего трудового распорядка ДОУ, графиками работы, коллективным договором, Федеральными законами и иными нормативными правовыми актами, настоящим Положением.</w:t>
      </w:r>
    </w:p>
    <w:p w:rsidR="006C0087" w:rsidRPr="00CC514C" w:rsidRDefault="006C0087" w:rsidP="00CC514C">
      <w:pPr>
        <w:pStyle w:val="a5"/>
        <w:numPr>
          <w:ilvl w:val="1"/>
          <w:numId w:val="1"/>
        </w:numPr>
        <w:spacing w:after="0" w:line="360" w:lineRule="auto"/>
        <w:ind w:left="-142"/>
        <w:jc w:val="both"/>
        <w:rPr>
          <w:rFonts w:ascii="Times New Roman" w:hAnsi="Times New Roman" w:cs="Times New Roman"/>
          <w:sz w:val="24"/>
          <w:szCs w:val="24"/>
        </w:rPr>
      </w:pPr>
      <w:r w:rsidRPr="00CC514C">
        <w:rPr>
          <w:rFonts w:ascii="Times New Roman" w:hAnsi="Times New Roman" w:cs="Times New Roman"/>
          <w:sz w:val="24"/>
          <w:szCs w:val="24"/>
        </w:rPr>
        <w:t>Режим работы заведующей определяется с учетом необходимости обеспечения руководства деятельностью ДОУ.</w:t>
      </w:r>
    </w:p>
    <w:p w:rsidR="006C0087" w:rsidRPr="00605732" w:rsidRDefault="006C0087" w:rsidP="00605732">
      <w:pPr>
        <w:spacing w:after="0" w:line="360" w:lineRule="auto"/>
        <w:ind w:left="-142"/>
        <w:jc w:val="center"/>
        <w:rPr>
          <w:rFonts w:ascii="Times New Roman" w:hAnsi="Times New Roman" w:cs="Times New Roman"/>
          <w:sz w:val="24"/>
          <w:szCs w:val="24"/>
          <w:u w:val="single"/>
        </w:rPr>
      </w:pPr>
      <w:r w:rsidRPr="00605732">
        <w:rPr>
          <w:rFonts w:ascii="Times New Roman" w:hAnsi="Times New Roman" w:cs="Times New Roman"/>
          <w:sz w:val="24"/>
          <w:szCs w:val="24"/>
          <w:u w:val="single"/>
        </w:rPr>
        <w:t>2 Режим рабочего времени</w:t>
      </w:r>
    </w:p>
    <w:p w:rsidR="006C0087" w:rsidRPr="00CC514C" w:rsidRDefault="006C0087" w:rsidP="00CC514C">
      <w:pPr>
        <w:spacing w:after="0" w:line="360" w:lineRule="auto"/>
        <w:ind w:left="-142"/>
        <w:jc w:val="both"/>
        <w:rPr>
          <w:rFonts w:ascii="Times New Roman" w:hAnsi="Times New Roman" w:cs="Times New Roman"/>
          <w:sz w:val="24"/>
          <w:szCs w:val="24"/>
        </w:rPr>
      </w:pPr>
      <w:r w:rsidRPr="00CC514C">
        <w:rPr>
          <w:rFonts w:ascii="Times New Roman" w:hAnsi="Times New Roman" w:cs="Times New Roman"/>
          <w:sz w:val="24"/>
          <w:szCs w:val="24"/>
        </w:rPr>
        <w:t xml:space="preserve">2.1. Режим рабочего времени в Учреждении предусматривает </w:t>
      </w:r>
      <w:r w:rsidR="00605732">
        <w:rPr>
          <w:rFonts w:ascii="Times New Roman" w:hAnsi="Times New Roman" w:cs="Times New Roman"/>
          <w:sz w:val="24"/>
          <w:szCs w:val="24"/>
        </w:rPr>
        <w:t>пяти</w:t>
      </w:r>
      <w:r w:rsidRPr="00CC514C">
        <w:rPr>
          <w:rFonts w:ascii="Times New Roman" w:hAnsi="Times New Roman" w:cs="Times New Roman"/>
          <w:sz w:val="24"/>
          <w:szCs w:val="24"/>
        </w:rPr>
        <w:t>дневную продолжительность рабочей недели с выходным</w:t>
      </w:r>
      <w:r w:rsidR="00605732">
        <w:rPr>
          <w:rFonts w:ascii="Times New Roman" w:hAnsi="Times New Roman" w:cs="Times New Roman"/>
          <w:sz w:val="24"/>
          <w:szCs w:val="24"/>
        </w:rPr>
        <w:t>и</w:t>
      </w:r>
      <w:r w:rsidRPr="00CC514C">
        <w:rPr>
          <w:rFonts w:ascii="Times New Roman" w:hAnsi="Times New Roman" w:cs="Times New Roman"/>
          <w:sz w:val="24"/>
          <w:szCs w:val="24"/>
        </w:rPr>
        <w:t xml:space="preserve"> (</w:t>
      </w:r>
      <w:r w:rsidR="00605732">
        <w:rPr>
          <w:rFonts w:ascii="Times New Roman" w:hAnsi="Times New Roman" w:cs="Times New Roman"/>
          <w:sz w:val="24"/>
          <w:szCs w:val="24"/>
        </w:rPr>
        <w:t xml:space="preserve">суббота и </w:t>
      </w:r>
      <w:r w:rsidRPr="00CC514C">
        <w:rPr>
          <w:rFonts w:ascii="Times New Roman" w:hAnsi="Times New Roman" w:cs="Times New Roman"/>
          <w:sz w:val="24"/>
          <w:szCs w:val="24"/>
        </w:rPr>
        <w:t xml:space="preserve">воскресенье). </w:t>
      </w:r>
    </w:p>
    <w:p w:rsidR="006C0087" w:rsidRPr="00CC514C" w:rsidRDefault="006C0087" w:rsidP="00CC514C">
      <w:pPr>
        <w:spacing w:after="0" w:line="360" w:lineRule="auto"/>
        <w:ind w:left="-142"/>
        <w:jc w:val="both"/>
        <w:rPr>
          <w:rFonts w:ascii="Times New Roman" w:hAnsi="Times New Roman" w:cs="Times New Roman"/>
          <w:sz w:val="24"/>
          <w:szCs w:val="24"/>
        </w:rPr>
      </w:pPr>
      <w:r w:rsidRPr="00CC514C">
        <w:rPr>
          <w:rFonts w:ascii="Times New Roman" w:hAnsi="Times New Roman" w:cs="Times New Roman"/>
          <w:sz w:val="24"/>
          <w:szCs w:val="24"/>
        </w:rPr>
        <w:t>2.2. Продолжительность рабочего времени педагогических работников включает (учебную) воспитательную, а также другую педагогическую работу,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6C0087" w:rsidRPr="00CC514C" w:rsidRDefault="006C0087" w:rsidP="00CC514C">
      <w:pPr>
        <w:spacing w:after="0" w:line="360" w:lineRule="auto"/>
        <w:ind w:left="-142"/>
        <w:jc w:val="both"/>
        <w:rPr>
          <w:rFonts w:ascii="Times New Roman" w:hAnsi="Times New Roman" w:cs="Times New Roman"/>
          <w:sz w:val="24"/>
          <w:szCs w:val="24"/>
        </w:rPr>
      </w:pPr>
      <w:r w:rsidRPr="00CC514C">
        <w:rPr>
          <w:rFonts w:ascii="Times New Roman" w:hAnsi="Times New Roman" w:cs="Times New Roman"/>
          <w:sz w:val="24"/>
          <w:szCs w:val="24"/>
        </w:rPr>
        <w:t xml:space="preserve">2.3.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Педагогическим </w:t>
      </w:r>
      <w:r w:rsidRPr="00CC514C">
        <w:rPr>
          <w:rFonts w:ascii="Times New Roman" w:hAnsi="Times New Roman" w:cs="Times New Roman"/>
          <w:sz w:val="24"/>
          <w:szCs w:val="24"/>
        </w:rPr>
        <w:lastRenderedPageBreak/>
        <w:t>работникам в зависимости от должности и (или) специальности с учетом особенностей их труда устанавливается:</w:t>
      </w:r>
      <w:r w:rsidR="00605732">
        <w:rPr>
          <w:rFonts w:ascii="Times New Roman" w:hAnsi="Times New Roman" w:cs="Times New Roman"/>
          <w:sz w:val="24"/>
          <w:szCs w:val="24"/>
        </w:rPr>
        <w:t xml:space="preserve">  </w:t>
      </w:r>
      <w:r w:rsidR="009F461B">
        <w:rPr>
          <w:rFonts w:ascii="Times New Roman" w:hAnsi="Times New Roman" w:cs="Times New Roman"/>
          <w:sz w:val="24"/>
          <w:szCs w:val="24"/>
        </w:rPr>
        <w:t>24 часа</w:t>
      </w:r>
      <w:r w:rsidRPr="00CC514C">
        <w:rPr>
          <w:rFonts w:ascii="Times New Roman" w:hAnsi="Times New Roman" w:cs="Times New Roman"/>
          <w:sz w:val="24"/>
          <w:szCs w:val="24"/>
        </w:rPr>
        <w:t xml:space="preserve"> в неделю</w:t>
      </w:r>
      <w:r w:rsidR="00605732">
        <w:rPr>
          <w:rFonts w:ascii="Times New Roman" w:hAnsi="Times New Roman" w:cs="Times New Roman"/>
          <w:sz w:val="24"/>
          <w:szCs w:val="24"/>
        </w:rPr>
        <w:t xml:space="preserve"> </w:t>
      </w:r>
      <w:r w:rsidRPr="00CC514C">
        <w:rPr>
          <w:rFonts w:ascii="Times New Roman" w:hAnsi="Times New Roman" w:cs="Times New Roman"/>
          <w:sz w:val="24"/>
          <w:szCs w:val="24"/>
        </w:rPr>
        <w:t>- музыкальному руководителю;</w:t>
      </w:r>
      <w:r w:rsidR="00605732">
        <w:rPr>
          <w:rFonts w:ascii="Times New Roman" w:hAnsi="Times New Roman" w:cs="Times New Roman"/>
          <w:sz w:val="24"/>
          <w:szCs w:val="24"/>
        </w:rPr>
        <w:t xml:space="preserve"> </w:t>
      </w:r>
      <w:r w:rsidR="000D3FEB">
        <w:rPr>
          <w:rFonts w:ascii="Times New Roman" w:hAnsi="Times New Roman" w:cs="Times New Roman"/>
          <w:sz w:val="24"/>
          <w:szCs w:val="24"/>
        </w:rPr>
        <w:t>20  часов в неделю - учителю-логопеду;</w:t>
      </w:r>
      <w:r w:rsidR="00605732">
        <w:rPr>
          <w:rFonts w:ascii="Times New Roman" w:hAnsi="Times New Roman" w:cs="Times New Roman"/>
          <w:sz w:val="24"/>
          <w:szCs w:val="24"/>
        </w:rPr>
        <w:t xml:space="preserve"> </w:t>
      </w:r>
      <w:r w:rsidRPr="00CC514C">
        <w:rPr>
          <w:rFonts w:ascii="Times New Roman" w:hAnsi="Times New Roman" w:cs="Times New Roman"/>
          <w:sz w:val="24"/>
          <w:szCs w:val="24"/>
        </w:rPr>
        <w:t>36 часов в неделю</w:t>
      </w:r>
      <w:r w:rsidR="00605732">
        <w:rPr>
          <w:rFonts w:ascii="Times New Roman" w:hAnsi="Times New Roman" w:cs="Times New Roman"/>
          <w:sz w:val="24"/>
          <w:szCs w:val="24"/>
        </w:rPr>
        <w:t xml:space="preserve"> </w:t>
      </w:r>
      <w:r w:rsidRPr="00CC514C">
        <w:rPr>
          <w:rFonts w:ascii="Times New Roman" w:hAnsi="Times New Roman" w:cs="Times New Roman"/>
          <w:sz w:val="24"/>
          <w:szCs w:val="24"/>
        </w:rPr>
        <w:t>- воспитателю</w:t>
      </w:r>
      <w:r w:rsidR="00605732">
        <w:rPr>
          <w:rFonts w:ascii="Times New Roman" w:hAnsi="Times New Roman" w:cs="Times New Roman"/>
          <w:sz w:val="24"/>
          <w:szCs w:val="24"/>
        </w:rPr>
        <w:t>;</w:t>
      </w:r>
      <w:r w:rsidR="009F461B" w:rsidRPr="009F461B">
        <w:rPr>
          <w:rFonts w:ascii="Times New Roman" w:hAnsi="Times New Roman" w:cs="Times New Roman"/>
          <w:sz w:val="24"/>
          <w:szCs w:val="24"/>
        </w:rPr>
        <w:t xml:space="preserve"> </w:t>
      </w:r>
      <w:r w:rsidR="000D3FEB">
        <w:rPr>
          <w:rFonts w:ascii="Times New Roman" w:hAnsi="Times New Roman" w:cs="Times New Roman"/>
          <w:sz w:val="24"/>
          <w:szCs w:val="24"/>
        </w:rPr>
        <w:t>30</w:t>
      </w:r>
      <w:r w:rsidR="009F461B" w:rsidRPr="00CC514C">
        <w:rPr>
          <w:rFonts w:ascii="Times New Roman" w:hAnsi="Times New Roman" w:cs="Times New Roman"/>
          <w:sz w:val="24"/>
          <w:szCs w:val="24"/>
        </w:rPr>
        <w:t xml:space="preserve"> часов в неделю</w:t>
      </w:r>
      <w:r w:rsidR="009F461B">
        <w:rPr>
          <w:rFonts w:ascii="Times New Roman" w:hAnsi="Times New Roman" w:cs="Times New Roman"/>
          <w:sz w:val="24"/>
          <w:szCs w:val="24"/>
        </w:rPr>
        <w:t xml:space="preserve"> </w:t>
      </w:r>
      <w:r w:rsidR="009F461B">
        <w:rPr>
          <w:rFonts w:ascii="Times New Roman" w:hAnsi="Times New Roman" w:cs="Times New Roman"/>
          <w:sz w:val="24"/>
          <w:szCs w:val="24"/>
        </w:rPr>
        <w:t>–</w:t>
      </w:r>
      <w:r w:rsidR="009F461B" w:rsidRPr="00CC514C">
        <w:rPr>
          <w:rFonts w:ascii="Times New Roman" w:hAnsi="Times New Roman" w:cs="Times New Roman"/>
          <w:sz w:val="24"/>
          <w:szCs w:val="24"/>
        </w:rPr>
        <w:t xml:space="preserve"> </w:t>
      </w:r>
      <w:r w:rsidR="009F461B">
        <w:rPr>
          <w:rFonts w:ascii="Times New Roman" w:hAnsi="Times New Roman" w:cs="Times New Roman"/>
          <w:sz w:val="24"/>
          <w:szCs w:val="24"/>
        </w:rPr>
        <w:t>инструктору по физической культуре</w:t>
      </w:r>
      <w:r w:rsidR="000D3FEB">
        <w:rPr>
          <w:rFonts w:ascii="Times New Roman" w:hAnsi="Times New Roman" w:cs="Times New Roman"/>
          <w:sz w:val="24"/>
          <w:szCs w:val="24"/>
        </w:rPr>
        <w:t>;</w:t>
      </w:r>
      <w:r w:rsidR="009F461B" w:rsidRPr="009F461B">
        <w:rPr>
          <w:rFonts w:ascii="Times New Roman" w:hAnsi="Times New Roman" w:cs="Times New Roman"/>
          <w:sz w:val="24"/>
          <w:szCs w:val="24"/>
        </w:rPr>
        <w:t xml:space="preserve"> </w:t>
      </w:r>
      <w:r w:rsidR="009F461B" w:rsidRPr="00CC514C">
        <w:rPr>
          <w:rFonts w:ascii="Times New Roman" w:hAnsi="Times New Roman" w:cs="Times New Roman"/>
          <w:sz w:val="24"/>
          <w:szCs w:val="24"/>
        </w:rPr>
        <w:t>36 часов в неделю</w:t>
      </w:r>
      <w:r w:rsidR="009F461B">
        <w:rPr>
          <w:rFonts w:ascii="Times New Roman" w:hAnsi="Times New Roman" w:cs="Times New Roman"/>
          <w:sz w:val="24"/>
          <w:szCs w:val="24"/>
        </w:rPr>
        <w:t xml:space="preserve"> </w:t>
      </w:r>
      <w:r w:rsidR="009F461B">
        <w:rPr>
          <w:rFonts w:ascii="Times New Roman" w:hAnsi="Times New Roman" w:cs="Times New Roman"/>
          <w:sz w:val="24"/>
          <w:szCs w:val="24"/>
        </w:rPr>
        <w:t>–</w:t>
      </w:r>
      <w:r w:rsidR="009F461B" w:rsidRPr="00CC514C">
        <w:rPr>
          <w:rFonts w:ascii="Times New Roman" w:hAnsi="Times New Roman" w:cs="Times New Roman"/>
          <w:sz w:val="24"/>
          <w:szCs w:val="24"/>
        </w:rPr>
        <w:t xml:space="preserve"> </w:t>
      </w:r>
      <w:r w:rsidR="009F461B">
        <w:rPr>
          <w:rFonts w:ascii="Times New Roman" w:hAnsi="Times New Roman" w:cs="Times New Roman"/>
          <w:sz w:val="24"/>
          <w:szCs w:val="24"/>
        </w:rPr>
        <w:t>педагогу-психологу</w:t>
      </w:r>
      <w:r w:rsidR="000D3FEB">
        <w:rPr>
          <w:rFonts w:ascii="Times New Roman" w:hAnsi="Times New Roman" w:cs="Times New Roman"/>
          <w:sz w:val="24"/>
          <w:szCs w:val="24"/>
        </w:rPr>
        <w:t>;</w:t>
      </w:r>
    </w:p>
    <w:p w:rsidR="00474E42" w:rsidRPr="00CC514C" w:rsidRDefault="00474E42" w:rsidP="00CC514C">
      <w:pPr>
        <w:pStyle w:val="Default"/>
        <w:spacing w:line="360" w:lineRule="auto"/>
        <w:ind w:left="-142"/>
        <w:jc w:val="both"/>
      </w:pPr>
      <w:r w:rsidRPr="00CC514C">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74E42" w:rsidRPr="00CC514C" w:rsidRDefault="00474E42" w:rsidP="00CC514C">
      <w:pPr>
        <w:pStyle w:val="Default"/>
        <w:spacing w:line="360" w:lineRule="auto"/>
        <w:ind w:left="-142"/>
        <w:jc w:val="both"/>
      </w:pPr>
      <w:r w:rsidRPr="00CC514C">
        <w:t>-организацию и проведение методической, диагностической и консультативной помощи родителям (законным представителям), семьям</w:t>
      </w:r>
      <w:r w:rsidR="000D3FEB">
        <w:t xml:space="preserve"> воспитанников ДОУ;</w:t>
      </w:r>
    </w:p>
    <w:p w:rsidR="00474E42" w:rsidRPr="00CC514C" w:rsidRDefault="00474E42" w:rsidP="00CC514C">
      <w:pPr>
        <w:pStyle w:val="Default"/>
        <w:spacing w:line="360" w:lineRule="auto"/>
        <w:ind w:left="-142"/>
        <w:jc w:val="both"/>
      </w:pPr>
      <w:r w:rsidRPr="00CC514C">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w:t>
      </w:r>
      <w:r w:rsidR="000D3FEB">
        <w:t>ьств и жилищно-бытовых условий (при необходимости);</w:t>
      </w:r>
    </w:p>
    <w:p w:rsidR="00474E42" w:rsidRPr="00CC514C" w:rsidRDefault="00474E42" w:rsidP="00CC514C">
      <w:pPr>
        <w:pStyle w:val="Default"/>
        <w:spacing w:line="360" w:lineRule="auto"/>
        <w:ind w:left="-142"/>
        <w:jc w:val="both"/>
      </w:pPr>
      <w:r w:rsidRPr="00CC514C">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(руководство творческой группой, организация проектной деятельности и др.). </w:t>
      </w:r>
    </w:p>
    <w:p w:rsidR="00474E42" w:rsidRPr="00CC514C" w:rsidRDefault="00474E42" w:rsidP="000D3FEB">
      <w:pPr>
        <w:pStyle w:val="Default"/>
        <w:spacing w:line="360" w:lineRule="auto"/>
        <w:ind w:left="-142"/>
        <w:jc w:val="both"/>
      </w:pPr>
      <w:r w:rsidRPr="00CC514C">
        <w:t>2.</w:t>
      </w:r>
      <w:r w:rsidR="00F246BD" w:rsidRPr="00CC514C">
        <w:t>5</w:t>
      </w:r>
      <w:r w:rsidRPr="00CC514C">
        <w:t xml:space="preserve">. </w:t>
      </w:r>
      <w:r w:rsidR="000D3FEB">
        <w:t>А</w:t>
      </w:r>
      <w:r w:rsidRPr="00CC514C">
        <w:t xml:space="preserve">дминистрацией </w:t>
      </w:r>
      <w:r w:rsidR="000D3FEB">
        <w:t xml:space="preserve">в соответствии с Правилами внутреннего трудового распорядка ДОУ </w:t>
      </w:r>
      <w:r w:rsidRPr="00CC514C">
        <w:t xml:space="preserve">составляется и утверждается </w:t>
      </w:r>
      <w:r w:rsidR="000D3FEB">
        <w:t>г</w:t>
      </w:r>
      <w:r w:rsidRPr="00CC514C">
        <w:t xml:space="preserve">рафик рабочего времени. Графики доводятся до сведения сотрудников под подпись и вывешиваются на видном месте. При необходимости в указанные графики могут вноситься коррективы с обязательным утверждением заведующей и ознакомлением работников под подпись. </w:t>
      </w:r>
    </w:p>
    <w:p w:rsidR="00474E42" w:rsidRPr="00CC514C" w:rsidRDefault="00474E42" w:rsidP="00CC514C">
      <w:pPr>
        <w:pStyle w:val="Default"/>
        <w:spacing w:line="360" w:lineRule="auto"/>
        <w:ind w:left="-142"/>
        <w:jc w:val="both"/>
      </w:pPr>
      <w:r w:rsidRPr="00CC514C">
        <w:t>2.</w:t>
      </w:r>
      <w:r w:rsidR="00F246BD" w:rsidRPr="00CC514C">
        <w:t>6</w:t>
      </w:r>
      <w:r w:rsidRPr="00CC514C">
        <w:t xml:space="preserve">. Заведующая, работает в режиме ненормированного рабочего дня по графику, составленному исходя из 40-часов рабочей недели. </w:t>
      </w:r>
    </w:p>
    <w:p w:rsidR="00474E42" w:rsidRPr="00CC514C" w:rsidRDefault="00474E42" w:rsidP="00CC514C">
      <w:pPr>
        <w:pStyle w:val="Default"/>
        <w:spacing w:line="360" w:lineRule="auto"/>
        <w:ind w:left="-142"/>
        <w:jc w:val="both"/>
      </w:pPr>
      <w:r w:rsidRPr="00CC514C">
        <w:t>2.</w:t>
      </w:r>
      <w:r w:rsidR="00F246BD" w:rsidRPr="00CC514C">
        <w:t>7</w:t>
      </w:r>
      <w:r w:rsidRPr="00CC514C">
        <w:t xml:space="preserve">.Работодатель по своей инициативе и при производственной необходимости имеет право привлечь к сверхурочной работе работника (работников). Сверхурочная работа – это работа, выполняемая работником за </w:t>
      </w:r>
      <w:proofErr w:type="gramStart"/>
      <w:r w:rsidRPr="00CC514C">
        <w:t>пределами</w:t>
      </w:r>
      <w:proofErr w:type="gramEnd"/>
      <w:r w:rsidRPr="00CC514C">
        <w:t xml:space="preserve"> установленной для работника продолжительности рабочего времени: ежедневной работы (смены), а при суммированном </w:t>
      </w:r>
      <w:proofErr w:type="spellStart"/>
      <w:r w:rsidRPr="00CC514C">
        <w:t>учѐте</w:t>
      </w:r>
      <w:proofErr w:type="spellEnd"/>
      <w:r w:rsidRPr="00CC514C">
        <w:t xml:space="preserve"> рабочего времени – сверх нормального числа рабочих часов за </w:t>
      </w:r>
      <w:proofErr w:type="spellStart"/>
      <w:r w:rsidRPr="00CC514C">
        <w:t>учѐтный</w:t>
      </w:r>
      <w:proofErr w:type="spellEnd"/>
      <w:r w:rsidRPr="00CC514C">
        <w:t xml:space="preserve"> период (ст. 99 ТК РФ).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w:t>
      </w:r>
      <w:proofErr w:type="spellStart"/>
      <w:r w:rsidRPr="00CC514C">
        <w:t>учѐт</w:t>
      </w:r>
      <w:proofErr w:type="spellEnd"/>
      <w:r w:rsidRPr="00CC514C">
        <w:t xml:space="preserve"> продолжительности сверхурочной работы каждого работника. Сверхурочная работа компенсируется отгулом (ст. 152 ТК РФ). </w:t>
      </w:r>
    </w:p>
    <w:p w:rsidR="00474E42" w:rsidRPr="00CC514C" w:rsidRDefault="00474E42" w:rsidP="00CC514C">
      <w:pPr>
        <w:pStyle w:val="Default"/>
        <w:spacing w:line="360" w:lineRule="auto"/>
        <w:ind w:left="-142"/>
        <w:jc w:val="both"/>
      </w:pPr>
      <w:r w:rsidRPr="00CC514C">
        <w:lastRenderedPageBreak/>
        <w:t>2.</w:t>
      </w:r>
      <w:r w:rsidR="00F246BD" w:rsidRPr="00CC514C">
        <w:t>8</w:t>
      </w:r>
      <w:r w:rsidRPr="00CC514C">
        <w:t xml:space="preserve">. Периоды отмены образовательного процесса для воспитанников ДОУ по санитарно </w:t>
      </w:r>
      <w:proofErr w:type="gramStart"/>
      <w:r w:rsidRPr="00CC514C">
        <w:t>-э</w:t>
      </w:r>
      <w:proofErr w:type="gramEnd"/>
      <w:r w:rsidRPr="00CC514C">
        <w:t xml:space="preserve">пидемиологическим, климатическим и другим основаниям являются рабочим временем педагогических и других работников ДОУ. </w:t>
      </w:r>
    </w:p>
    <w:p w:rsidR="00F246BD" w:rsidRPr="00CC514C" w:rsidRDefault="00474E42" w:rsidP="00CC514C">
      <w:pPr>
        <w:pStyle w:val="Default"/>
        <w:spacing w:line="360" w:lineRule="auto"/>
        <w:ind w:left="-142"/>
        <w:jc w:val="both"/>
        <w:rPr>
          <w:color w:val="7F7F7F" w:themeColor="text1" w:themeTint="80"/>
        </w:rPr>
      </w:pPr>
      <w:r w:rsidRPr="00CC514C">
        <w:t>2.</w:t>
      </w:r>
      <w:r w:rsidR="00F246BD" w:rsidRPr="00CC514C">
        <w:t>9</w:t>
      </w:r>
      <w:r w:rsidRPr="00CC514C">
        <w:t xml:space="preserve">. В периоды отмены образовательного процесса по ДОУ по санитарно </w:t>
      </w:r>
      <w:r w:rsidR="00BF1709" w:rsidRPr="00CC514C">
        <w:t>–</w:t>
      </w:r>
      <w:r w:rsidRPr="00CC514C">
        <w:t xml:space="preserve"> эпидемиолог</w:t>
      </w:r>
      <w:proofErr w:type="gramStart"/>
      <w:r w:rsidRPr="00CC514C">
        <w:t>и</w:t>
      </w:r>
      <w:r w:rsidR="000D3FEB">
        <w:t>-</w:t>
      </w:r>
      <w:proofErr w:type="gramEnd"/>
      <w:r w:rsidR="00BF1709" w:rsidRPr="00CC514C">
        <w:t xml:space="preserve"> </w:t>
      </w:r>
      <w:proofErr w:type="spellStart"/>
      <w:r w:rsidRPr="00CC514C">
        <w:t>ческим</w:t>
      </w:r>
      <w:proofErr w:type="spellEnd"/>
      <w:r w:rsidRPr="00CC514C">
        <w:t xml:space="preserve">, климатическим и другим основаниям педагогические работники привлекаются к методической, </w:t>
      </w:r>
      <w:r w:rsidRPr="00CC514C">
        <w:rPr>
          <w:color w:val="auto"/>
        </w:rPr>
        <w:t>организационной работе</w:t>
      </w:r>
      <w:r w:rsidR="00F246BD" w:rsidRPr="00CC514C">
        <w:rPr>
          <w:color w:val="auto"/>
        </w:rPr>
        <w:t xml:space="preserve"> для повышения квалификации, самообразования, подготовки к занятиям и т.п. </w:t>
      </w:r>
      <w:r w:rsidRPr="00CC514C">
        <w:rPr>
          <w:color w:val="auto"/>
        </w:rPr>
        <w:t>.</w:t>
      </w:r>
      <w:r w:rsidRPr="00CC514C">
        <w:t xml:space="preserve"> </w:t>
      </w:r>
    </w:p>
    <w:p w:rsidR="00474E42" w:rsidRPr="003328C1" w:rsidRDefault="00474E42" w:rsidP="003328C1">
      <w:pPr>
        <w:pStyle w:val="Default"/>
        <w:spacing w:line="360" w:lineRule="auto"/>
        <w:ind w:left="-142"/>
        <w:jc w:val="center"/>
        <w:rPr>
          <w:u w:val="single"/>
        </w:rPr>
      </w:pPr>
      <w:r w:rsidRPr="003328C1">
        <w:rPr>
          <w:bCs/>
          <w:u w:val="single"/>
        </w:rPr>
        <w:t>III.</w:t>
      </w:r>
      <w:r w:rsidR="003328C1" w:rsidRPr="003328C1">
        <w:rPr>
          <w:bCs/>
          <w:u w:val="single"/>
        </w:rPr>
        <w:t xml:space="preserve"> </w:t>
      </w:r>
      <w:r w:rsidRPr="003328C1">
        <w:rPr>
          <w:bCs/>
          <w:u w:val="single"/>
        </w:rPr>
        <w:t>В</w:t>
      </w:r>
      <w:r w:rsidR="003328C1" w:rsidRPr="003328C1">
        <w:rPr>
          <w:bCs/>
          <w:u w:val="single"/>
        </w:rPr>
        <w:t>ремя отдыха</w:t>
      </w:r>
    </w:p>
    <w:p w:rsidR="00474E42" w:rsidRPr="00CC514C" w:rsidRDefault="00474E42" w:rsidP="00CC514C">
      <w:pPr>
        <w:pStyle w:val="Default"/>
        <w:spacing w:line="360" w:lineRule="auto"/>
        <w:ind w:left="-142"/>
        <w:jc w:val="both"/>
      </w:pPr>
      <w:r w:rsidRPr="00CC514C">
        <w:t>3.1.Работа в выходные и праздничные нерабочие дни, как правило, запрещается. В исключительных случаях, предусмотренных ст. 113 ТК РФ, администрация может привлечь отдельных работников к работе в выходные и праздничные дни с их письменного</w:t>
      </w:r>
      <w:r w:rsidR="00BF1709" w:rsidRPr="00CC514C">
        <w:t xml:space="preserve"> согласия (по письменному приказу)</w:t>
      </w:r>
      <w:r w:rsidR="003328C1">
        <w:t>.</w:t>
      </w:r>
    </w:p>
    <w:p w:rsidR="00474E42" w:rsidRPr="00CC514C" w:rsidRDefault="00474E42" w:rsidP="00CC514C">
      <w:pPr>
        <w:pStyle w:val="Default"/>
        <w:spacing w:line="360" w:lineRule="auto"/>
        <w:ind w:left="-142"/>
        <w:jc w:val="both"/>
      </w:pPr>
      <w:r w:rsidRPr="00CC514C">
        <w:t xml:space="preserve">3.2. 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 </w:t>
      </w:r>
    </w:p>
    <w:p w:rsidR="00474E42" w:rsidRPr="00CC514C" w:rsidRDefault="00474E42" w:rsidP="00CC514C">
      <w:pPr>
        <w:pStyle w:val="Default"/>
        <w:spacing w:line="360" w:lineRule="auto"/>
        <w:ind w:left="-142"/>
        <w:jc w:val="both"/>
      </w:pPr>
      <w:r w:rsidRPr="00CC514C">
        <w:t>3.3. Праздничные нерабочие дни в Российской Федерации</w:t>
      </w:r>
      <w:proofErr w:type="gramStart"/>
      <w:r w:rsidR="003328C1">
        <w:t xml:space="preserve"> </w:t>
      </w:r>
      <w:r w:rsidRPr="00CC514C">
        <w:t>:</w:t>
      </w:r>
      <w:proofErr w:type="gramEnd"/>
      <w:r w:rsidRPr="00CC514C">
        <w:t xml:space="preserve"> </w:t>
      </w:r>
    </w:p>
    <w:p w:rsidR="00474E42" w:rsidRPr="00CC514C" w:rsidRDefault="00474E42" w:rsidP="00CC514C">
      <w:pPr>
        <w:pStyle w:val="Default"/>
        <w:spacing w:line="360" w:lineRule="auto"/>
        <w:ind w:left="-142"/>
        <w:jc w:val="both"/>
      </w:pPr>
      <w:r w:rsidRPr="00CC514C">
        <w:t>-1</w:t>
      </w:r>
      <w:r w:rsidR="00F246BD" w:rsidRPr="00CC514C">
        <w:t>-</w:t>
      </w:r>
      <w:r w:rsidRPr="00CC514C">
        <w:t xml:space="preserve">5 января – Новогодние каникулы; </w:t>
      </w:r>
    </w:p>
    <w:p w:rsidR="00474E42" w:rsidRPr="00CC514C" w:rsidRDefault="00474E42" w:rsidP="00CC514C">
      <w:pPr>
        <w:pStyle w:val="Default"/>
        <w:spacing w:line="360" w:lineRule="auto"/>
        <w:ind w:left="-142"/>
        <w:jc w:val="both"/>
      </w:pPr>
      <w:r w:rsidRPr="00CC514C">
        <w:t xml:space="preserve">-7 января – Рождество Христово; </w:t>
      </w:r>
    </w:p>
    <w:p w:rsidR="00474E42" w:rsidRPr="00CC514C" w:rsidRDefault="00474E42" w:rsidP="00CC514C">
      <w:pPr>
        <w:pStyle w:val="Default"/>
        <w:spacing w:line="360" w:lineRule="auto"/>
        <w:ind w:left="-142"/>
        <w:jc w:val="both"/>
      </w:pPr>
      <w:r w:rsidRPr="00CC514C">
        <w:t xml:space="preserve">-23 февраля – День защитника Отечества; </w:t>
      </w:r>
    </w:p>
    <w:p w:rsidR="00474E42" w:rsidRPr="00CC514C" w:rsidRDefault="00474E42" w:rsidP="00CC514C">
      <w:pPr>
        <w:pStyle w:val="Default"/>
        <w:spacing w:line="360" w:lineRule="auto"/>
        <w:ind w:left="-142"/>
        <w:jc w:val="both"/>
      </w:pPr>
      <w:r w:rsidRPr="00CC514C">
        <w:t xml:space="preserve">-8 марта – Международный женский день; </w:t>
      </w:r>
    </w:p>
    <w:p w:rsidR="00474E42" w:rsidRPr="00CC514C" w:rsidRDefault="00474E42" w:rsidP="00CC514C">
      <w:pPr>
        <w:pStyle w:val="Default"/>
        <w:spacing w:line="360" w:lineRule="auto"/>
        <w:ind w:left="-142"/>
        <w:jc w:val="both"/>
      </w:pPr>
      <w:r w:rsidRPr="00CC514C">
        <w:t xml:space="preserve">-1мая – Праздник весны и труда; </w:t>
      </w:r>
    </w:p>
    <w:p w:rsidR="00474E42" w:rsidRPr="00CC514C" w:rsidRDefault="00474E42" w:rsidP="00CC514C">
      <w:pPr>
        <w:pStyle w:val="Default"/>
        <w:spacing w:line="360" w:lineRule="auto"/>
        <w:ind w:left="-142"/>
        <w:jc w:val="both"/>
      </w:pPr>
      <w:r w:rsidRPr="00CC514C">
        <w:t xml:space="preserve">-9 мая - День Победы; </w:t>
      </w:r>
    </w:p>
    <w:p w:rsidR="00474E42" w:rsidRPr="00CC514C" w:rsidRDefault="00474E42" w:rsidP="00CC514C">
      <w:pPr>
        <w:pStyle w:val="Default"/>
        <w:spacing w:line="360" w:lineRule="auto"/>
        <w:ind w:left="-142"/>
        <w:jc w:val="both"/>
      </w:pPr>
      <w:r w:rsidRPr="00CC514C">
        <w:t xml:space="preserve">-12 июня – День России; </w:t>
      </w:r>
    </w:p>
    <w:p w:rsidR="00474E42" w:rsidRPr="00CC514C" w:rsidRDefault="00474E42" w:rsidP="00CC514C">
      <w:pPr>
        <w:pStyle w:val="Default"/>
        <w:spacing w:line="360" w:lineRule="auto"/>
        <w:ind w:left="-142"/>
        <w:jc w:val="both"/>
      </w:pPr>
      <w:r w:rsidRPr="00CC514C">
        <w:t>- 4 но</w:t>
      </w:r>
      <w:r w:rsidR="003328C1">
        <w:t>ября – День народного единства</w:t>
      </w:r>
      <w:r w:rsidR="00D60251" w:rsidRPr="00CC514C">
        <w:t>.</w:t>
      </w:r>
    </w:p>
    <w:p w:rsidR="00474E42" w:rsidRPr="00CC514C" w:rsidRDefault="00474E42" w:rsidP="00CC514C">
      <w:pPr>
        <w:pStyle w:val="Default"/>
        <w:spacing w:line="360" w:lineRule="auto"/>
        <w:ind w:left="-142"/>
        <w:jc w:val="both"/>
      </w:pPr>
      <w:proofErr w:type="gramStart"/>
      <w:r w:rsidRPr="00CC514C">
        <w:t>При совпадении выходного и праздничного нерабочего дня, выходной день переносится на следующий после праздничного рабочего дня.</w:t>
      </w:r>
      <w:proofErr w:type="gramEnd"/>
      <w:r w:rsidRPr="00CC514C">
        <w:t xml:space="preserve"> Накануне праздничного дня рабочий день сокращается на один час. </w:t>
      </w:r>
    </w:p>
    <w:p w:rsidR="00474E42" w:rsidRPr="00CC514C" w:rsidRDefault="00474E42" w:rsidP="00CC514C">
      <w:pPr>
        <w:pStyle w:val="Default"/>
        <w:spacing w:line="360" w:lineRule="auto"/>
        <w:ind w:left="-142"/>
        <w:jc w:val="both"/>
      </w:pPr>
      <w:r w:rsidRPr="00CC514C">
        <w:t xml:space="preserve">3.4. Перерыв для отдыха и питания. </w:t>
      </w:r>
    </w:p>
    <w:p w:rsidR="00474E42" w:rsidRPr="00CC514C" w:rsidRDefault="00474E42" w:rsidP="00CC514C">
      <w:pPr>
        <w:pStyle w:val="Default"/>
        <w:spacing w:line="360" w:lineRule="auto"/>
        <w:ind w:left="-142"/>
        <w:jc w:val="both"/>
      </w:pPr>
      <w:r w:rsidRPr="00CC514C">
        <w:t xml:space="preserve">3.4.1. В течение рабочего дня (смены) работнику предоставляется перерыв </w:t>
      </w:r>
      <w:proofErr w:type="gramStart"/>
      <w:r w:rsidRPr="00CC514C">
        <w:t>для</w:t>
      </w:r>
      <w:proofErr w:type="gramEnd"/>
      <w:r w:rsidRPr="00CC514C">
        <w:t xml:space="preserve"> </w:t>
      </w:r>
    </w:p>
    <w:p w:rsidR="00474E42" w:rsidRPr="00CC514C" w:rsidRDefault="00474E42" w:rsidP="00CC514C">
      <w:pPr>
        <w:pStyle w:val="Default"/>
        <w:spacing w:line="360" w:lineRule="auto"/>
        <w:ind w:left="-142"/>
        <w:jc w:val="both"/>
      </w:pPr>
      <w:r w:rsidRPr="00CC514C">
        <w:t xml:space="preserve">отдыха и питания продолжительностью </w:t>
      </w:r>
    </w:p>
    <w:p w:rsidR="00474E42" w:rsidRPr="00CC514C" w:rsidRDefault="00474E42" w:rsidP="00CC514C">
      <w:pPr>
        <w:pStyle w:val="Default"/>
        <w:spacing w:line="360" w:lineRule="auto"/>
        <w:ind w:left="-142"/>
        <w:jc w:val="both"/>
      </w:pPr>
      <w:r w:rsidRPr="00CC514C">
        <w:t>-</w:t>
      </w:r>
      <w:r w:rsidR="00D60251" w:rsidRPr="00CC514C">
        <w:t xml:space="preserve">  </w:t>
      </w:r>
      <w:r w:rsidRPr="00CC514C">
        <w:t xml:space="preserve">один час: </w:t>
      </w:r>
    </w:p>
    <w:p w:rsidR="00474E42" w:rsidRPr="00CC514C" w:rsidRDefault="00474E42" w:rsidP="00CC514C">
      <w:pPr>
        <w:pStyle w:val="Default"/>
        <w:spacing w:line="360" w:lineRule="auto"/>
        <w:ind w:left="-142"/>
        <w:jc w:val="both"/>
      </w:pPr>
      <w:r w:rsidRPr="00CC514C">
        <w:t>-заведующей, с 1</w:t>
      </w:r>
      <w:r w:rsidR="003328C1">
        <w:t>3.00</w:t>
      </w:r>
      <w:r w:rsidRPr="00CC514C">
        <w:t xml:space="preserve"> </w:t>
      </w:r>
      <w:r w:rsidR="003328C1">
        <w:t>ч.</w:t>
      </w:r>
      <w:r w:rsidRPr="00CC514C">
        <w:t xml:space="preserve"> до 1</w:t>
      </w:r>
      <w:r w:rsidR="003328C1">
        <w:t>4.00 ч.</w:t>
      </w:r>
      <w:r w:rsidRPr="00CC514C">
        <w:t xml:space="preserve"> </w:t>
      </w:r>
    </w:p>
    <w:p w:rsidR="00474E42" w:rsidRPr="00CC514C" w:rsidRDefault="00474E42" w:rsidP="00CC514C">
      <w:pPr>
        <w:pStyle w:val="Default"/>
        <w:spacing w:line="360" w:lineRule="auto"/>
        <w:ind w:left="-142"/>
        <w:jc w:val="both"/>
      </w:pPr>
      <w:r w:rsidRPr="00CC514C">
        <w:t xml:space="preserve">3.4.2. Для воспитателей, выполняющих свои обязанности непрерывно в течение рабочего дня, перерыв для приема пищи не устанавливается. Воспитателям обеспечивается возможность приема пищи одновременно вместе с воспитанниками. </w:t>
      </w:r>
    </w:p>
    <w:p w:rsidR="00474E42" w:rsidRPr="00CC514C" w:rsidRDefault="00474E42" w:rsidP="00CC514C">
      <w:pPr>
        <w:pStyle w:val="Default"/>
        <w:spacing w:line="360" w:lineRule="auto"/>
        <w:ind w:left="-142"/>
        <w:jc w:val="both"/>
      </w:pPr>
      <w:r w:rsidRPr="00CC514C">
        <w:lastRenderedPageBreak/>
        <w:t xml:space="preserve">3.5. </w:t>
      </w:r>
      <w:proofErr w:type="gramStart"/>
      <w:r w:rsidRPr="00CC514C">
        <w:t xml:space="preserve">Ежегодные отпуска работникам предоставляются в </w:t>
      </w:r>
      <w:proofErr w:type="spellStart"/>
      <w:r w:rsidRPr="00CC514C">
        <w:t>соответствиис</w:t>
      </w:r>
      <w:proofErr w:type="spellEnd"/>
      <w:r w:rsidRPr="00CC514C">
        <w:t xml:space="preserve"> г</w:t>
      </w:r>
      <w:r w:rsidR="003328C1">
        <w:t xml:space="preserve">рафиком отпусков, утверждаемым </w:t>
      </w:r>
      <w:r w:rsidR="001E33BF" w:rsidRPr="00CC514C">
        <w:t>заведующ</w:t>
      </w:r>
      <w:r w:rsidR="00D60251" w:rsidRPr="00CC514C">
        <w:t>им</w:t>
      </w:r>
      <w:r w:rsidRPr="00CC514C">
        <w:t xml:space="preserve"> (ст. 123 ТК РФ и п. 5.4.</w:t>
      </w:r>
      <w:proofErr w:type="gramEnd"/>
      <w:r w:rsidRPr="00CC514C">
        <w:t xml:space="preserve"> </w:t>
      </w:r>
      <w:proofErr w:type="gramStart"/>
      <w:r w:rsidRPr="00CC514C">
        <w:t>ОТС).</w:t>
      </w:r>
      <w:proofErr w:type="gramEnd"/>
      <w:r w:rsidRPr="00CC514C">
        <w:t xml:space="preserve"> </w:t>
      </w:r>
      <w:r w:rsidR="00D60251" w:rsidRPr="00CC514C">
        <w:t xml:space="preserve"> </w:t>
      </w:r>
      <w:r w:rsidRPr="00CC514C">
        <w:t xml:space="preserve">График отпусков составляется на основании письменных заявлений работников. Совместителям предоставляется период отпуска согласно графику основного места работы. </w:t>
      </w:r>
    </w:p>
    <w:p w:rsidR="00474E42" w:rsidRPr="00CC514C" w:rsidRDefault="00474E42" w:rsidP="00CC514C">
      <w:pPr>
        <w:pStyle w:val="Default"/>
        <w:spacing w:line="360" w:lineRule="auto"/>
        <w:ind w:left="-142"/>
        <w:jc w:val="both"/>
      </w:pPr>
      <w:r w:rsidRPr="00CC514C">
        <w:t xml:space="preserve">3.6. </w:t>
      </w:r>
      <w:proofErr w:type="gramStart"/>
      <w:r w:rsidRPr="00CC514C">
        <w:t>График отпусков составляется на каждый календарный год не позднее 15 декабря текущего года и доводится до сведения всех работников (ст. 123 ТК РФ и п. 5.4.</w:t>
      </w:r>
      <w:proofErr w:type="gramEnd"/>
      <w:r w:rsidRPr="00CC514C">
        <w:t xml:space="preserve"> </w:t>
      </w:r>
      <w:proofErr w:type="gramStart"/>
      <w:r w:rsidRPr="00CC514C">
        <w:t xml:space="preserve">ОТС). </w:t>
      </w:r>
      <w:proofErr w:type="gramEnd"/>
    </w:p>
    <w:p w:rsidR="00474E42" w:rsidRPr="00CC514C" w:rsidRDefault="00474E42" w:rsidP="00CC514C">
      <w:pPr>
        <w:pStyle w:val="Default"/>
        <w:spacing w:line="360" w:lineRule="auto"/>
        <w:ind w:left="-142"/>
        <w:jc w:val="both"/>
      </w:pPr>
      <w:r w:rsidRPr="00CC514C">
        <w:t xml:space="preserve">3.7. О времени начала отпуска работник должен быть </w:t>
      </w:r>
      <w:proofErr w:type="spellStart"/>
      <w:r w:rsidRPr="00CC514C">
        <w:t>извещѐн</w:t>
      </w:r>
      <w:proofErr w:type="spellEnd"/>
      <w:r w:rsidRPr="00CC514C">
        <w:t xml:space="preserve"> не позднее, чем за 2 недели до его начала (ст. 123 ТК РФ). </w:t>
      </w:r>
    </w:p>
    <w:p w:rsidR="00474E42" w:rsidRPr="00CC514C" w:rsidRDefault="00474E42" w:rsidP="00CC514C">
      <w:pPr>
        <w:pStyle w:val="Default"/>
        <w:spacing w:line="360" w:lineRule="auto"/>
        <w:ind w:left="-142"/>
        <w:jc w:val="both"/>
      </w:pPr>
      <w:r w:rsidRPr="00CC514C">
        <w:t xml:space="preserve">3.8.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 </w:t>
      </w:r>
    </w:p>
    <w:p w:rsidR="00474E42" w:rsidRPr="00CC514C" w:rsidRDefault="00474E42" w:rsidP="00CC514C">
      <w:pPr>
        <w:pStyle w:val="Default"/>
        <w:spacing w:line="360" w:lineRule="auto"/>
        <w:ind w:left="-142"/>
        <w:jc w:val="both"/>
      </w:pPr>
      <w:r w:rsidRPr="00CC514C">
        <w:t xml:space="preserve">3.9. 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 </w:t>
      </w:r>
    </w:p>
    <w:p w:rsidR="00474E42" w:rsidRPr="00CC514C" w:rsidRDefault="003328C1" w:rsidP="00CC514C">
      <w:pPr>
        <w:pStyle w:val="Default"/>
        <w:spacing w:line="360" w:lineRule="auto"/>
        <w:ind w:left="-142"/>
        <w:jc w:val="both"/>
      </w:pPr>
      <w:r>
        <w:t>3.10</w:t>
      </w:r>
      <w:r w:rsidR="00474E42" w:rsidRPr="00CC514C">
        <w:t>.</w:t>
      </w:r>
      <w:r>
        <w:t xml:space="preserve"> </w:t>
      </w:r>
      <w:r w:rsidR="00474E42" w:rsidRPr="00CC514C">
        <w:t xml:space="preserve">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w:t>
      </w:r>
      <w:r>
        <w:t>а</w:t>
      </w:r>
      <w:r w:rsidR="00474E42" w:rsidRPr="00CC514C">
        <w:t xml:space="preserve">дминистрацию. </w:t>
      </w:r>
    </w:p>
    <w:p w:rsidR="003328C1" w:rsidRDefault="00474E42" w:rsidP="003328C1">
      <w:pPr>
        <w:pStyle w:val="Default"/>
        <w:spacing w:line="360" w:lineRule="auto"/>
        <w:ind w:left="-142"/>
        <w:jc w:val="both"/>
      </w:pPr>
      <w:r w:rsidRPr="00CC514C">
        <w:t>3.12. Администрация (на основании письменного заявления работника) предоставляет отпуск б</w:t>
      </w:r>
      <w:r w:rsidR="00CC514C">
        <w:t>ез сохранения заработной платы:</w:t>
      </w:r>
      <w:r w:rsidR="003328C1">
        <w:t xml:space="preserve"> </w:t>
      </w:r>
    </w:p>
    <w:p w:rsidR="003328C1" w:rsidRDefault="003328C1" w:rsidP="003328C1">
      <w:pPr>
        <w:pStyle w:val="Default"/>
        <w:spacing w:line="360" w:lineRule="auto"/>
        <w:ind w:left="-142"/>
        <w:jc w:val="both"/>
      </w:pPr>
      <w:r w:rsidRPr="00CC514C">
        <w:t xml:space="preserve">-ветеранам труда до 30 календарных дней в году (Закон РФ «О ветеранах»), </w:t>
      </w:r>
    </w:p>
    <w:p w:rsidR="003328C1" w:rsidRDefault="003328C1" w:rsidP="003328C1">
      <w:pPr>
        <w:pStyle w:val="Default"/>
        <w:spacing w:line="360" w:lineRule="auto"/>
        <w:ind w:left="-142"/>
        <w:jc w:val="both"/>
      </w:pPr>
      <w:r>
        <w:t>-</w:t>
      </w:r>
      <w:r w:rsidRPr="00CC514C">
        <w:t xml:space="preserve">рабочим пенсионерам до 14 календарных дней, </w:t>
      </w:r>
    </w:p>
    <w:p w:rsidR="003328C1" w:rsidRPr="00CC514C" w:rsidRDefault="003328C1" w:rsidP="003328C1">
      <w:pPr>
        <w:pStyle w:val="Default"/>
        <w:spacing w:line="360" w:lineRule="auto"/>
        <w:ind w:left="-142"/>
        <w:jc w:val="both"/>
      </w:pPr>
      <w:r w:rsidRPr="00CC514C">
        <w:t xml:space="preserve">-работникам, имеющим 2 и более детей в возрасте до 14 лет – до 14 календарных дней в году (ст. 263 ТК РФ), </w:t>
      </w:r>
    </w:p>
    <w:p w:rsidR="003328C1" w:rsidRPr="00CC514C" w:rsidRDefault="003328C1" w:rsidP="003328C1">
      <w:pPr>
        <w:pStyle w:val="Default"/>
        <w:spacing w:line="360" w:lineRule="auto"/>
        <w:ind w:left="-142"/>
        <w:jc w:val="both"/>
      </w:pPr>
      <w:r w:rsidRPr="00CC514C">
        <w:t xml:space="preserve">-одиноким матерям до14 календарных дней в году (ст. 263 ТК РФ), </w:t>
      </w:r>
    </w:p>
    <w:p w:rsidR="003328C1" w:rsidRPr="00CC514C" w:rsidRDefault="003328C1" w:rsidP="003328C1">
      <w:pPr>
        <w:pStyle w:val="Default"/>
        <w:spacing w:line="360" w:lineRule="auto"/>
        <w:ind w:left="-142"/>
        <w:jc w:val="both"/>
      </w:pPr>
      <w:r w:rsidRPr="00CC514C">
        <w:t xml:space="preserve">-в случае регистрации (вступление в брак впервые) – до 3 дней. </w:t>
      </w:r>
    </w:p>
    <w:p w:rsidR="003328C1" w:rsidRPr="00CC514C" w:rsidRDefault="003328C1" w:rsidP="003328C1">
      <w:pPr>
        <w:pStyle w:val="Default"/>
        <w:spacing w:line="360" w:lineRule="auto"/>
        <w:ind w:left="-142"/>
        <w:jc w:val="both"/>
      </w:pPr>
      <w:r w:rsidRPr="00CC514C">
        <w:t xml:space="preserve">- смерти ближнего родственника – до 3 дней. </w:t>
      </w:r>
    </w:p>
    <w:p w:rsidR="003328C1" w:rsidRPr="00CC514C" w:rsidRDefault="003328C1" w:rsidP="003328C1">
      <w:pPr>
        <w:pStyle w:val="Default"/>
        <w:spacing w:line="360" w:lineRule="auto"/>
        <w:ind w:left="-142"/>
        <w:jc w:val="both"/>
      </w:pPr>
      <w:r w:rsidRPr="00CC514C">
        <w:t>3.13.Педагогические работники ДОУ имеют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4E42" w:rsidRPr="00CC514C" w:rsidRDefault="00474E42" w:rsidP="00CC514C">
      <w:pPr>
        <w:pStyle w:val="Default"/>
        <w:spacing w:line="360" w:lineRule="auto"/>
        <w:ind w:left="-142"/>
        <w:jc w:val="both"/>
      </w:pPr>
    </w:p>
    <w:p w:rsidR="0046136A" w:rsidRPr="00CC514C" w:rsidRDefault="0046136A" w:rsidP="00CC514C">
      <w:pPr>
        <w:pStyle w:val="Default"/>
        <w:spacing w:line="360" w:lineRule="auto"/>
        <w:ind w:left="-142"/>
        <w:jc w:val="both"/>
      </w:pPr>
    </w:p>
    <w:p w:rsidR="0046136A" w:rsidRPr="00CC514C" w:rsidRDefault="0046136A" w:rsidP="00CC514C">
      <w:pPr>
        <w:pStyle w:val="Default"/>
        <w:spacing w:line="360" w:lineRule="auto"/>
        <w:ind w:left="-142"/>
        <w:jc w:val="both"/>
      </w:pPr>
    </w:p>
    <w:p w:rsidR="0046136A" w:rsidRPr="00CC514C" w:rsidRDefault="0046136A" w:rsidP="00CC514C">
      <w:pPr>
        <w:pStyle w:val="Default"/>
        <w:spacing w:line="360" w:lineRule="auto"/>
        <w:ind w:left="-142"/>
        <w:jc w:val="both"/>
      </w:pPr>
    </w:p>
    <w:p w:rsidR="0046136A" w:rsidRPr="00CC514C" w:rsidRDefault="0046136A" w:rsidP="003328C1">
      <w:pPr>
        <w:pStyle w:val="Default"/>
        <w:pageBreakBefore/>
        <w:spacing w:line="360" w:lineRule="auto"/>
        <w:jc w:val="both"/>
      </w:pPr>
    </w:p>
    <w:sectPr w:rsidR="0046136A" w:rsidRPr="00CC514C" w:rsidSect="00CC514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26" w:rsidRDefault="00F81226" w:rsidP="00CC514C">
      <w:pPr>
        <w:spacing w:after="0" w:line="240" w:lineRule="auto"/>
      </w:pPr>
      <w:r>
        <w:separator/>
      </w:r>
    </w:p>
  </w:endnote>
  <w:endnote w:type="continuationSeparator" w:id="0">
    <w:p w:rsidR="00F81226" w:rsidRDefault="00F81226" w:rsidP="00CC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4C" w:rsidRDefault="00CC51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3896"/>
      <w:docPartObj>
        <w:docPartGallery w:val="Page Numbers (Bottom of Page)"/>
        <w:docPartUnique/>
      </w:docPartObj>
    </w:sdtPr>
    <w:sdtEndPr/>
    <w:sdtContent>
      <w:p w:rsidR="00CC514C" w:rsidRDefault="00F81226">
        <w:pPr>
          <w:pStyle w:val="a8"/>
          <w:jc w:val="right"/>
        </w:pPr>
        <w:r>
          <w:fldChar w:fldCharType="begin"/>
        </w:r>
        <w:r>
          <w:instrText xml:space="preserve"> PAGE   \* MERGEFORMAT </w:instrText>
        </w:r>
        <w:r>
          <w:fldChar w:fldCharType="separate"/>
        </w:r>
        <w:r w:rsidR="004445C8">
          <w:rPr>
            <w:noProof/>
          </w:rPr>
          <w:t>1</w:t>
        </w:r>
        <w:r>
          <w:rPr>
            <w:noProof/>
          </w:rPr>
          <w:fldChar w:fldCharType="end"/>
        </w:r>
      </w:p>
    </w:sdtContent>
  </w:sdt>
  <w:p w:rsidR="00CC514C" w:rsidRDefault="00CC51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4C" w:rsidRDefault="00CC51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26" w:rsidRDefault="00F81226" w:rsidP="00CC514C">
      <w:pPr>
        <w:spacing w:after="0" w:line="240" w:lineRule="auto"/>
      </w:pPr>
      <w:r>
        <w:separator/>
      </w:r>
    </w:p>
  </w:footnote>
  <w:footnote w:type="continuationSeparator" w:id="0">
    <w:p w:rsidR="00F81226" w:rsidRDefault="00F81226" w:rsidP="00CC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4C" w:rsidRDefault="00CC51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4C" w:rsidRDefault="00CC51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4C" w:rsidRDefault="00CC51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06A"/>
    <w:multiLevelType w:val="multilevel"/>
    <w:tmpl w:val="AFE21E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2"/>
    <w:rsid w:val="000310C5"/>
    <w:rsid w:val="000D3FEB"/>
    <w:rsid w:val="00186E94"/>
    <w:rsid w:val="001E33BF"/>
    <w:rsid w:val="00257C8A"/>
    <w:rsid w:val="003328C1"/>
    <w:rsid w:val="004211AC"/>
    <w:rsid w:val="004445C8"/>
    <w:rsid w:val="0046136A"/>
    <w:rsid w:val="00474E42"/>
    <w:rsid w:val="004D4DB1"/>
    <w:rsid w:val="004F37CA"/>
    <w:rsid w:val="00516032"/>
    <w:rsid w:val="00605732"/>
    <w:rsid w:val="00672403"/>
    <w:rsid w:val="00691CA6"/>
    <w:rsid w:val="006C0087"/>
    <w:rsid w:val="006D533A"/>
    <w:rsid w:val="00756FCC"/>
    <w:rsid w:val="0085194A"/>
    <w:rsid w:val="009F461B"/>
    <w:rsid w:val="00BF1709"/>
    <w:rsid w:val="00CC514C"/>
    <w:rsid w:val="00D60251"/>
    <w:rsid w:val="00DA0BB9"/>
    <w:rsid w:val="00EC40B1"/>
    <w:rsid w:val="00F246BD"/>
    <w:rsid w:val="00F8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2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1AC"/>
    <w:rPr>
      <w:rFonts w:ascii="Tahoma" w:hAnsi="Tahoma" w:cs="Tahoma"/>
      <w:sz w:val="16"/>
      <w:szCs w:val="16"/>
    </w:rPr>
  </w:style>
  <w:style w:type="paragraph" w:styleId="a5">
    <w:name w:val="List Paragraph"/>
    <w:basedOn w:val="a"/>
    <w:uiPriority w:val="34"/>
    <w:qFormat/>
    <w:rsid w:val="006C0087"/>
    <w:pPr>
      <w:spacing w:after="160" w:line="259" w:lineRule="auto"/>
      <w:ind w:left="720"/>
      <w:contextualSpacing/>
    </w:pPr>
  </w:style>
  <w:style w:type="paragraph" w:styleId="a6">
    <w:name w:val="header"/>
    <w:basedOn w:val="a"/>
    <w:link w:val="a7"/>
    <w:uiPriority w:val="99"/>
    <w:semiHidden/>
    <w:unhideWhenUsed/>
    <w:rsid w:val="00CC514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514C"/>
  </w:style>
  <w:style w:type="paragraph" w:styleId="a8">
    <w:name w:val="footer"/>
    <w:basedOn w:val="a"/>
    <w:link w:val="a9"/>
    <w:uiPriority w:val="99"/>
    <w:unhideWhenUsed/>
    <w:rsid w:val="00CC51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14C"/>
  </w:style>
  <w:style w:type="paragraph" w:styleId="aa">
    <w:name w:val="Plain Text"/>
    <w:basedOn w:val="a"/>
    <w:link w:val="ab"/>
    <w:uiPriority w:val="99"/>
    <w:unhideWhenUsed/>
    <w:rsid w:val="00CC514C"/>
    <w:pPr>
      <w:spacing w:before="100" w:beforeAutospacing="1" w:after="100" w:afterAutospacing="1" w:line="240" w:lineRule="auto"/>
      <w:ind w:left="-1134" w:right="-567"/>
    </w:pPr>
    <w:rPr>
      <w:rFonts w:ascii="Consolas" w:hAnsi="Consolas"/>
      <w:sz w:val="21"/>
      <w:szCs w:val="21"/>
      <w:lang w:val="en-US" w:bidi="en-US"/>
    </w:rPr>
  </w:style>
  <w:style w:type="character" w:customStyle="1" w:styleId="ab">
    <w:name w:val="Текст Знак"/>
    <w:basedOn w:val="a0"/>
    <w:link w:val="aa"/>
    <w:uiPriority w:val="99"/>
    <w:rsid w:val="00CC514C"/>
    <w:rPr>
      <w:rFonts w:ascii="Consolas" w:hAnsi="Consolas"/>
      <w:sz w:val="21"/>
      <w:szCs w:val="2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2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1AC"/>
    <w:rPr>
      <w:rFonts w:ascii="Tahoma" w:hAnsi="Tahoma" w:cs="Tahoma"/>
      <w:sz w:val="16"/>
      <w:szCs w:val="16"/>
    </w:rPr>
  </w:style>
  <w:style w:type="paragraph" w:styleId="a5">
    <w:name w:val="List Paragraph"/>
    <w:basedOn w:val="a"/>
    <w:uiPriority w:val="34"/>
    <w:qFormat/>
    <w:rsid w:val="006C0087"/>
    <w:pPr>
      <w:spacing w:after="160" w:line="259" w:lineRule="auto"/>
      <w:ind w:left="720"/>
      <w:contextualSpacing/>
    </w:pPr>
  </w:style>
  <w:style w:type="paragraph" w:styleId="a6">
    <w:name w:val="header"/>
    <w:basedOn w:val="a"/>
    <w:link w:val="a7"/>
    <w:uiPriority w:val="99"/>
    <w:semiHidden/>
    <w:unhideWhenUsed/>
    <w:rsid w:val="00CC514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514C"/>
  </w:style>
  <w:style w:type="paragraph" w:styleId="a8">
    <w:name w:val="footer"/>
    <w:basedOn w:val="a"/>
    <w:link w:val="a9"/>
    <w:uiPriority w:val="99"/>
    <w:unhideWhenUsed/>
    <w:rsid w:val="00CC51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14C"/>
  </w:style>
  <w:style w:type="paragraph" w:styleId="aa">
    <w:name w:val="Plain Text"/>
    <w:basedOn w:val="a"/>
    <w:link w:val="ab"/>
    <w:uiPriority w:val="99"/>
    <w:unhideWhenUsed/>
    <w:rsid w:val="00CC514C"/>
    <w:pPr>
      <w:spacing w:before="100" w:beforeAutospacing="1" w:after="100" w:afterAutospacing="1" w:line="240" w:lineRule="auto"/>
      <w:ind w:left="-1134" w:right="-567"/>
    </w:pPr>
    <w:rPr>
      <w:rFonts w:ascii="Consolas" w:hAnsi="Consolas"/>
      <w:sz w:val="21"/>
      <w:szCs w:val="21"/>
      <w:lang w:val="en-US" w:bidi="en-US"/>
    </w:rPr>
  </w:style>
  <w:style w:type="character" w:customStyle="1" w:styleId="ab">
    <w:name w:val="Текст Знак"/>
    <w:basedOn w:val="a0"/>
    <w:link w:val="aa"/>
    <w:uiPriority w:val="99"/>
    <w:rsid w:val="00CC514C"/>
    <w:rPr>
      <w:rFonts w:ascii="Consolas" w:hAnsi="Consolas"/>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pcpc</cp:lastModifiedBy>
  <cp:revision>3</cp:revision>
  <cp:lastPrinted>2015-06-11T08:24:00Z</cp:lastPrinted>
  <dcterms:created xsi:type="dcterms:W3CDTF">2016-11-09T07:34:00Z</dcterms:created>
  <dcterms:modified xsi:type="dcterms:W3CDTF">2016-11-09T07:35:00Z</dcterms:modified>
</cp:coreProperties>
</file>