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E9B" w:rsidRDefault="00613E9B" w:rsidP="00613E9B">
      <w:pPr>
        <w:pStyle w:val="c13"/>
        <w:shd w:val="clear" w:color="auto" w:fill="FFFFFF"/>
        <w:spacing w:before="0" w:beforeAutospacing="0" w:after="0" w:afterAutospacing="0"/>
        <w:jc w:val="center"/>
        <w:rPr>
          <w:rStyle w:val="c3"/>
          <w:b/>
          <w:bCs/>
          <w:color w:val="000000"/>
        </w:rPr>
      </w:pPr>
      <w:r>
        <w:rPr>
          <w:rStyle w:val="c3"/>
          <w:b/>
          <w:bCs/>
          <w:color w:val="000000"/>
        </w:rPr>
        <w:t>Консультация для воспитателей</w:t>
      </w:r>
    </w:p>
    <w:p w:rsidR="00613E9B" w:rsidRDefault="00613E9B" w:rsidP="00613E9B">
      <w:pPr>
        <w:pStyle w:val="c13"/>
        <w:shd w:val="clear" w:color="auto" w:fill="FFFFFF"/>
        <w:spacing w:before="0" w:beforeAutospacing="0" w:after="0" w:afterAutospacing="0"/>
        <w:jc w:val="center"/>
        <w:rPr>
          <w:rStyle w:val="c4"/>
          <w:color w:val="000000"/>
        </w:rPr>
      </w:pPr>
      <w:r>
        <w:rPr>
          <w:rStyle w:val="c3"/>
          <w:b/>
          <w:bCs/>
          <w:color w:val="000000"/>
        </w:rPr>
        <w:t>«</w:t>
      </w:r>
      <w:r>
        <w:rPr>
          <w:rStyle w:val="c3"/>
          <w:b/>
          <w:bCs/>
          <w:color w:val="000000"/>
        </w:rPr>
        <w:t>Планирование второй половины дня</w:t>
      </w:r>
      <w:r>
        <w:rPr>
          <w:rStyle w:val="c4"/>
          <w:color w:val="000000"/>
        </w:rPr>
        <w:t>»</w:t>
      </w:r>
    </w:p>
    <w:p w:rsidR="00613E9B" w:rsidRPr="00613E9B" w:rsidRDefault="00613E9B" w:rsidP="00613E9B">
      <w:pPr>
        <w:pStyle w:val="c13"/>
        <w:shd w:val="clear" w:color="auto" w:fill="FFFFFF"/>
        <w:spacing w:before="0" w:beforeAutospacing="0" w:after="0" w:afterAutospacing="0"/>
        <w:jc w:val="center"/>
        <w:rPr>
          <w:rFonts w:ascii="Calibri" w:hAnsi="Calibri" w:cs="Calibri"/>
          <w:color w:val="000000"/>
          <w:sz w:val="28"/>
          <w:szCs w:val="28"/>
        </w:rPr>
      </w:pPr>
      <w:r w:rsidRPr="00613E9B">
        <w:rPr>
          <w:rStyle w:val="c4"/>
          <w:color w:val="000000"/>
          <w:sz w:val="28"/>
          <w:szCs w:val="28"/>
        </w:rPr>
        <w:t xml:space="preserve">Подготовила: </w:t>
      </w:r>
      <w:proofErr w:type="spellStart"/>
      <w:r w:rsidRPr="00613E9B">
        <w:rPr>
          <w:rStyle w:val="c4"/>
          <w:color w:val="000000"/>
          <w:sz w:val="28"/>
          <w:szCs w:val="28"/>
        </w:rPr>
        <w:t>ст</w:t>
      </w:r>
      <w:proofErr w:type="gramStart"/>
      <w:r w:rsidRPr="00613E9B">
        <w:rPr>
          <w:rStyle w:val="c4"/>
          <w:color w:val="000000"/>
          <w:sz w:val="28"/>
          <w:szCs w:val="28"/>
        </w:rPr>
        <w:t>.в</w:t>
      </w:r>
      <w:proofErr w:type="gramEnd"/>
      <w:r w:rsidRPr="00613E9B">
        <w:rPr>
          <w:rStyle w:val="c4"/>
          <w:color w:val="000000"/>
          <w:sz w:val="28"/>
          <w:szCs w:val="28"/>
        </w:rPr>
        <w:t>оспитатель</w:t>
      </w:r>
      <w:proofErr w:type="spellEnd"/>
      <w:r w:rsidRPr="00613E9B">
        <w:rPr>
          <w:rStyle w:val="c4"/>
          <w:color w:val="000000"/>
          <w:sz w:val="28"/>
          <w:szCs w:val="28"/>
        </w:rPr>
        <w:t xml:space="preserve"> </w:t>
      </w:r>
      <w:proofErr w:type="spellStart"/>
      <w:r w:rsidRPr="00613E9B">
        <w:rPr>
          <w:rStyle w:val="c4"/>
          <w:color w:val="000000"/>
          <w:sz w:val="28"/>
          <w:szCs w:val="28"/>
        </w:rPr>
        <w:t>Дидюк</w:t>
      </w:r>
      <w:proofErr w:type="spellEnd"/>
      <w:r w:rsidRPr="00613E9B">
        <w:rPr>
          <w:rStyle w:val="c4"/>
          <w:color w:val="000000"/>
          <w:sz w:val="28"/>
          <w:szCs w:val="28"/>
        </w:rPr>
        <w:t xml:space="preserve"> В.Ю.</w:t>
      </w:r>
    </w:p>
    <w:p w:rsidR="00613E9B" w:rsidRPr="00613E9B" w:rsidRDefault="00613E9B" w:rsidP="00613E9B">
      <w:pPr>
        <w:pStyle w:val="c11"/>
        <w:shd w:val="clear" w:color="auto" w:fill="FFFFFF"/>
        <w:spacing w:before="0" w:beforeAutospacing="0" w:after="0" w:afterAutospacing="0"/>
        <w:jc w:val="both"/>
        <w:rPr>
          <w:rFonts w:ascii="Calibri" w:hAnsi="Calibri" w:cs="Calibri"/>
          <w:color w:val="000000"/>
          <w:sz w:val="28"/>
          <w:szCs w:val="28"/>
        </w:rPr>
      </w:pPr>
      <w:r w:rsidRPr="00613E9B">
        <w:rPr>
          <w:rStyle w:val="c0"/>
          <w:color w:val="000000"/>
          <w:sz w:val="28"/>
          <w:szCs w:val="28"/>
          <w:shd w:val="clear" w:color="auto" w:fill="FFFFFF"/>
        </w:rPr>
        <w:t>Во второй половине дня в ходе подъема детей, умывания, полдника, подготовки и проведения прогулки продолжается воспитание культурно-гигиенических навыков, самостоятельности у детей, формирование у них волевых и моральных качеств личности. Режим второй половины дня отводит достаточное время для игр, а в старших группах — и для приобщения детей к труду.</w:t>
      </w:r>
      <w:r w:rsidRPr="00613E9B">
        <w:rPr>
          <w:color w:val="000000"/>
          <w:sz w:val="28"/>
          <w:szCs w:val="28"/>
        </w:rPr>
        <w:br/>
      </w:r>
      <w:r w:rsidRPr="00613E9B">
        <w:rPr>
          <w:rStyle w:val="c0"/>
          <w:color w:val="000000"/>
          <w:sz w:val="28"/>
          <w:szCs w:val="28"/>
          <w:shd w:val="clear" w:color="auto" w:fill="FFFFFF"/>
        </w:rPr>
        <w:t>В вечерние часы в детском саду проводится работа с родителями: беседы, индивидуальные и групповые консультации, собрания, семинары и практикумы.</w:t>
      </w:r>
      <w:r w:rsidRPr="00613E9B">
        <w:rPr>
          <w:color w:val="000000"/>
          <w:sz w:val="28"/>
          <w:szCs w:val="28"/>
        </w:rPr>
        <w:br/>
      </w:r>
      <w:r w:rsidRPr="00613E9B">
        <w:rPr>
          <w:rStyle w:val="c0"/>
          <w:color w:val="000000"/>
          <w:sz w:val="28"/>
          <w:szCs w:val="28"/>
          <w:shd w:val="clear" w:color="auto" w:fill="FFFFFF"/>
        </w:rPr>
        <w:t>Основным видом деятельности детей во второй половине дня является игра. Дети играют индивидуально, небольшими группами и всей группой. В это время организуются все виды игр, например со строительным материалом, дидактические, игры-драматизации, которые особенно любимы детьми старшей группы. Это сложный вид игр, и самим детям организовать их трудно, нужна большая помощь воспитателя и советом и делом. Необходимо уделять время также играм-забавам и хороводным играм.</w:t>
      </w:r>
      <w:r w:rsidRPr="00613E9B">
        <w:rPr>
          <w:color w:val="000000"/>
          <w:sz w:val="28"/>
          <w:szCs w:val="28"/>
        </w:rPr>
        <w:br/>
      </w:r>
      <w:r w:rsidRPr="00613E9B">
        <w:rPr>
          <w:rStyle w:val="c0"/>
          <w:color w:val="000000"/>
          <w:sz w:val="28"/>
          <w:szCs w:val="28"/>
          <w:shd w:val="clear" w:color="auto" w:fill="FFFFFF"/>
        </w:rPr>
        <w:t>В вечерние часы могут использоваться и подвижные игры, которые проводятся как на участке во время прогулки, так и в помещении группы.</w:t>
      </w:r>
      <w:r w:rsidRPr="00613E9B">
        <w:rPr>
          <w:color w:val="000000"/>
          <w:sz w:val="28"/>
          <w:szCs w:val="28"/>
        </w:rPr>
        <w:br/>
      </w:r>
      <w:r w:rsidRPr="00613E9B">
        <w:rPr>
          <w:rStyle w:val="c0"/>
          <w:color w:val="000000"/>
          <w:sz w:val="28"/>
          <w:szCs w:val="28"/>
          <w:shd w:val="clear" w:color="auto" w:fill="FFFFFF"/>
        </w:rPr>
        <w:t>Отводится время и для трудовой деятельности. Раз в неделю во всех возрастных группах организуется уборка групповой комнаты. Дети моют игрушки, строительный материал, стирают кукольное белье, убирают в шкафу. Дети младших групп только помогают воспитателю, а старшие выполняют работу самостоятельно под его руководством.</w:t>
      </w:r>
      <w:r w:rsidRPr="00613E9B">
        <w:rPr>
          <w:color w:val="000000"/>
          <w:sz w:val="28"/>
          <w:szCs w:val="28"/>
        </w:rPr>
        <w:br/>
      </w:r>
      <w:r w:rsidRPr="00613E9B">
        <w:rPr>
          <w:rStyle w:val="c0"/>
          <w:color w:val="000000"/>
          <w:sz w:val="28"/>
          <w:szCs w:val="28"/>
          <w:shd w:val="clear" w:color="auto" w:fill="FFFFFF"/>
        </w:rPr>
        <w:t>Помимо хозяйственно-бытовых дел в старшей и подготовительной группах воспитатель организует ручной труд детей. Они вместе с ним могут изготовить различные игрушки-самоделки для игр на участке: вертушки, лодочки, плетеные сумки и т. п. Воспитатель может также организовать починку книг, пособий. В младшей группе он выполняет эту работу сам, привлекая детей к посильной помощи: подать бумагу, подержать книгу. В старшей и подготовительной группах ребята под его руководством мастерят сами. Организуются игры «Переплетная мастерская» или «Мастерская игрушек».</w:t>
      </w:r>
      <w:r w:rsidRPr="00613E9B">
        <w:rPr>
          <w:color w:val="000000"/>
          <w:sz w:val="28"/>
          <w:szCs w:val="28"/>
        </w:rPr>
        <w:br/>
      </w:r>
      <w:r w:rsidRPr="00613E9B">
        <w:rPr>
          <w:rStyle w:val="c0"/>
          <w:color w:val="000000"/>
          <w:sz w:val="28"/>
          <w:szCs w:val="28"/>
          <w:shd w:val="clear" w:color="auto" w:fill="FFFFFF"/>
        </w:rPr>
        <w:t>В вечерние часы педагог учит детей подготовительной группы вышивать, пришивать пуговицы и т. п. Он показывает детям работу с ножницами, ножом, пилой, молотком, шилом, требует обязательного выполнения правил пользования инструментами и постоянно осуществляет контроль.</w:t>
      </w:r>
      <w:r w:rsidRPr="00613E9B">
        <w:rPr>
          <w:color w:val="000000"/>
          <w:sz w:val="28"/>
          <w:szCs w:val="28"/>
        </w:rPr>
        <w:br/>
      </w:r>
      <w:r w:rsidRPr="00613E9B">
        <w:rPr>
          <w:rStyle w:val="c9"/>
          <w:color w:val="000000"/>
          <w:sz w:val="28"/>
          <w:szCs w:val="28"/>
          <w:u w:val="single"/>
          <w:shd w:val="clear" w:color="auto" w:fill="FFFFFF"/>
        </w:rPr>
        <w:t>Во всех группах воспитатель может также давать детям трудовые поручения.</w:t>
      </w:r>
      <w:r w:rsidRPr="00613E9B">
        <w:rPr>
          <w:color w:val="000000"/>
          <w:sz w:val="28"/>
          <w:szCs w:val="28"/>
        </w:rPr>
        <w:br/>
      </w:r>
      <w:r w:rsidRPr="00613E9B">
        <w:rPr>
          <w:rStyle w:val="c0"/>
          <w:color w:val="000000"/>
          <w:sz w:val="28"/>
          <w:szCs w:val="28"/>
          <w:shd w:val="clear" w:color="auto" w:fill="FFFFFF"/>
        </w:rPr>
        <w:t xml:space="preserve">В дошкольных учреждениях 2—3 раза в месяц проводятся вечера досуга и развлечений. Большим успехом у детей пользуется кукольный театр. В подготовительной группе детей можно обучить вождению кукол и помочь создать свою небольшую постановку, которую они могут показать детям младших групп. Дошкольники с увлечением участвуют в постановках такого </w:t>
      </w:r>
      <w:r w:rsidRPr="00613E9B">
        <w:rPr>
          <w:rStyle w:val="c0"/>
          <w:color w:val="000000"/>
          <w:sz w:val="28"/>
          <w:szCs w:val="28"/>
          <w:shd w:val="clear" w:color="auto" w:fill="FFFFFF"/>
        </w:rPr>
        <w:lastRenderedPageBreak/>
        <w:t>кукольного театра. В часы досуга детям показывают диафильмы, теневой или настольный театр, организуют прослушивание любимых песен, музыкальных произведений. Старшие дети могут организовать концерт для детей младших групп. На нем они читают стихи, пляшут, исполняют любимые песни.</w:t>
      </w:r>
      <w:r w:rsidRPr="00613E9B">
        <w:rPr>
          <w:color w:val="000000"/>
          <w:sz w:val="28"/>
          <w:szCs w:val="28"/>
        </w:rPr>
        <w:br/>
      </w:r>
      <w:r w:rsidRPr="00613E9B">
        <w:rPr>
          <w:rStyle w:val="c0"/>
          <w:color w:val="000000"/>
          <w:sz w:val="28"/>
          <w:szCs w:val="28"/>
          <w:shd w:val="clear" w:color="auto" w:fill="FFFFFF"/>
        </w:rPr>
        <w:t xml:space="preserve">В вечерние часы воспитатель рассказывает детям сказки, читает басни, </w:t>
      </w:r>
      <w:bookmarkStart w:id="0" w:name="_GoBack"/>
      <w:bookmarkEnd w:id="0"/>
      <w:r w:rsidRPr="00613E9B">
        <w:rPr>
          <w:rStyle w:val="c0"/>
          <w:color w:val="000000"/>
          <w:sz w:val="28"/>
          <w:szCs w:val="28"/>
          <w:shd w:val="clear" w:color="auto" w:fill="FFFFFF"/>
        </w:rPr>
        <w:t xml:space="preserve">рассказы, вспоминает народные </w:t>
      </w:r>
      <w:proofErr w:type="spellStart"/>
      <w:r w:rsidRPr="00613E9B">
        <w:rPr>
          <w:rStyle w:val="c0"/>
          <w:color w:val="000000"/>
          <w:sz w:val="28"/>
          <w:szCs w:val="28"/>
          <w:shd w:val="clear" w:color="auto" w:fill="FFFFFF"/>
        </w:rPr>
        <w:t>потешки</w:t>
      </w:r>
      <w:proofErr w:type="spellEnd"/>
      <w:r w:rsidRPr="00613E9B">
        <w:rPr>
          <w:rStyle w:val="c0"/>
          <w:color w:val="000000"/>
          <w:sz w:val="28"/>
          <w:szCs w:val="28"/>
          <w:shd w:val="clear" w:color="auto" w:fill="FFFFFF"/>
        </w:rPr>
        <w:t xml:space="preserve">, шутки, прибаутки. Все это может сопровождаться показом фигурок персонажей на </w:t>
      </w:r>
      <w:proofErr w:type="spellStart"/>
      <w:r w:rsidRPr="00613E9B">
        <w:rPr>
          <w:rStyle w:val="c0"/>
          <w:color w:val="000000"/>
          <w:sz w:val="28"/>
          <w:szCs w:val="28"/>
          <w:shd w:val="clear" w:color="auto" w:fill="FFFFFF"/>
        </w:rPr>
        <w:t>фланелеграфе</w:t>
      </w:r>
      <w:proofErr w:type="spellEnd"/>
      <w:r w:rsidRPr="00613E9B">
        <w:rPr>
          <w:rStyle w:val="c0"/>
          <w:color w:val="000000"/>
          <w:sz w:val="28"/>
          <w:szCs w:val="28"/>
          <w:shd w:val="clear" w:color="auto" w:fill="FFFFFF"/>
        </w:rPr>
        <w:t>. Большие по объему произведения для детей (например, книги «Что я видел» Б. Житкова, «Приключения Незнайки и его друзей» Н. Носова) воспитатель читает по частям на протяжении нескольких дней.</w:t>
      </w:r>
      <w:r w:rsidRPr="00613E9B">
        <w:rPr>
          <w:color w:val="000000"/>
          <w:sz w:val="28"/>
          <w:szCs w:val="28"/>
        </w:rPr>
        <w:br/>
      </w:r>
      <w:r w:rsidRPr="00613E9B">
        <w:rPr>
          <w:rStyle w:val="c0"/>
          <w:color w:val="000000"/>
          <w:sz w:val="28"/>
          <w:szCs w:val="28"/>
          <w:shd w:val="clear" w:color="auto" w:fill="FFFFFF"/>
        </w:rPr>
        <w:t>Чтение в вечерние часы проводится не каждый день, а чередуется с другими видами деятельности, например слушанием музыки, рассматриванием иллюстраций. В это время воспитатель проводит и индивидуальную работу с детьми по развитию движений, рисованию, вырезыванию, конструированию, исправлению дефектов речи. Он может повторить с малышами любимые стихи, песни.</w:t>
      </w:r>
    </w:p>
    <w:p w:rsidR="00B51DB6" w:rsidRPr="00613E9B" w:rsidRDefault="00B51DB6">
      <w:pPr>
        <w:rPr>
          <w:sz w:val="28"/>
          <w:szCs w:val="28"/>
        </w:rPr>
      </w:pPr>
    </w:p>
    <w:sectPr w:rsidR="00B51DB6" w:rsidRPr="00613E9B" w:rsidSect="00613E9B">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E9B"/>
    <w:rsid w:val="00613E9B"/>
    <w:rsid w:val="00B51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613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13E9B"/>
  </w:style>
  <w:style w:type="character" w:customStyle="1" w:styleId="c4">
    <w:name w:val="c4"/>
    <w:basedOn w:val="a0"/>
    <w:rsid w:val="00613E9B"/>
  </w:style>
  <w:style w:type="paragraph" w:customStyle="1" w:styleId="c11">
    <w:name w:val="c11"/>
    <w:basedOn w:val="a"/>
    <w:rsid w:val="00613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13E9B"/>
  </w:style>
  <w:style w:type="character" w:customStyle="1" w:styleId="c9">
    <w:name w:val="c9"/>
    <w:basedOn w:val="a0"/>
    <w:rsid w:val="00613E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613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13E9B"/>
  </w:style>
  <w:style w:type="character" w:customStyle="1" w:styleId="c4">
    <w:name w:val="c4"/>
    <w:basedOn w:val="a0"/>
    <w:rsid w:val="00613E9B"/>
  </w:style>
  <w:style w:type="paragraph" w:customStyle="1" w:styleId="c11">
    <w:name w:val="c11"/>
    <w:basedOn w:val="a"/>
    <w:rsid w:val="00613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13E9B"/>
  </w:style>
  <w:style w:type="character" w:customStyle="1" w:styleId="c9">
    <w:name w:val="c9"/>
    <w:basedOn w:val="a0"/>
    <w:rsid w:val="0061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4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566</Words>
  <Characters>3230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Мальковы</dc:creator>
  <cp:lastModifiedBy>Мальковы</cp:lastModifiedBy>
  <cp:revision>1</cp:revision>
  <cp:lastPrinted>2022-04-05T01:55:00Z</cp:lastPrinted>
  <dcterms:created xsi:type="dcterms:W3CDTF">2022-04-05T01:52:00Z</dcterms:created>
  <dcterms:modified xsi:type="dcterms:W3CDTF">2022-04-05T01:55:00Z</dcterms:modified>
</cp:coreProperties>
</file>